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D30E22" w14:textId="77777777" w:rsidR="00B266E6" w:rsidRDefault="00B266E6" w:rsidP="003C4A82">
      <w:pPr>
        <w:jc w:val="center"/>
        <w:rPr>
          <w:b/>
          <w:bCs/>
          <w:lang w:val="et-EE"/>
        </w:rPr>
      </w:pPr>
    </w:p>
    <w:p w14:paraId="48D63737" w14:textId="77777777" w:rsidR="00B266E6" w:rsidRDefault="00B266E6" w:rsidP="003C4A82">
      <w:pPr>
        <w:jc w:val="center"/>
        <w:rPr>
          <w:b/>
          <w:bCs/>
          <w:lang w:val="et-EE"/>
        </w:rPr>
      </w:pPr>
    </w:p>
    <w:p w14:paraId="722A163C" w14:textId="77777777" w:rsidR="00B26691" w:rsidRPr="00B266E6" w:rsidRDefault="00B26691" w:rsidP="003C4A82">
      <w:pPr>
        <w:jc w:val="center"/>
        <w:rPr>
          <w:b/>
          <w:bCs/>
          <w:lang w:val="et-EE"/>
        </w:rPr>
      </w:pPr>
      <w:r w:rsidRPr="00B266E6">
        <w:rPr>
          <w:b/>
          <w:bCs/>
          <w:lang w:val="et-EE"/>
        </w:rPr>
        <w:t>Keskkonnaministri määruse</w:t>
      </w:r>
    </w:p>
    <w:p w14:paraId="53A3ECB7" w14:textId="3E2D934E" w:rsidR="00B26691" w:rsidRPr="00B266E6" w:rsidRDefault="00B26691" w:rsidP="003C4A82">
      <w:pPr>
        <w:jc w:val="center"/>
        <w:rPr>
          <w:b/>
          <w:bCs/>
          <w:lang w:val="et-EE"/>
        </w:rPr>
      </w:pPr>
      <w:r w:rsidRPr="00B266E6">
        <w:rPr>
          <w:b/>
          <w:lang w:val="et-EE"/>
        </w:rPr>
        <w:t>„</w:t>
      </w:r>
      <w:r w:rsidRPr="00B266E6">
        <w:rPr>
          <w:b/>
          <w:bCs/>
          <w:lang w:val="et-EE"/>
        </w:rPr>
        <w:t>Rohunepi püsielupai</w:t>
      </w:r>
      <w:r w:rsidR="0015206B" w:rsidRPr="00B266E6">
        <w:rPr>
          <w:b/>
          <w:bCs/>
          <w:lang w:val="et-EE"/>
        </w:rPr>
        <w:t>g</w:t>
      </w:r>
      <w:r w:rsidRPr="00B266E6">
        <w:rPr>
          <w:b/>
          <w:bCs/>
          <w:lang w:val="et-EE"/>
        </w:rPr>
        <w:t xml:space="preserve">a </w:t>
      </w:r>
      <w:r w:rsidR="004A44E5" w:rsidRPr="00B266E6">
        <w:rPr>
          <w:b/>
          <w:bCs/>
          <w:lang w:val="et-EE"/>
        </w:rPr>
        <w:t>moodustamine</w:t>
      </w:r>
      <w:r w:rsidRPr="00B266E6">
        <w:rPr>
          <w:b/>
          <w:bCs/>
          <w:lang w:val="et-EE"/>
        </w:rPr>
        <w:t xml:space="preserve"> ja kaitse-eeskiri”</w:t>
      </w:r>
    </w:p>
    <w:p w14:paraId="52BCF821" w14:textId="77777777" w:rsidR="00463D46" w:rsidRPr="00B266E6" w:rsidRDefault="00463D46" w:rsidP="003C4A82">
      <w:pPr>
        <w:jc w:val="center"/>
        <w:rPr>
          <w:lang w:val="et-EE"/>
        </w:rPr>
      </w:pPr>
      <w:r w:rsidRPr="00B266E6">
        <w:rPr>
          <w:b/>
          <w:bCs/>
          <w:lang w:val="et-EE"/>
        </w:rPr>
        <w:t>eelnõu</w:t>
      </w:r>
    </w:p>
    <w:p w14:paraId="3687E70D" w14:textId="77777777" w:rsidR="00B26691" w:rsidRPr="00B266E6" w:rsidRDefault="00B26691" w:rsidP="003C4A82">
      <w:pPr>
        <w:rPr>
          <w:lang w:val="et-EE"/>
        </w:rPr>
      </w:pPr>
    </w:p>
    <w:p w14:paraId="16B7A821" w14:textId="77777777" w:rsidR="00B26691" w:rsidRPr="00B266E6" w:rsidRDefault="00B26691" w:rsidP="003C4A82">
      <w:pPr>
        <w:jc w:val="center"/>
        <w:rPr>
          <w:b/>
          <w:bCs/>
          <w:lang w:val="et-EE"/>
        </w:rPr>
      </w:pPr>
      <w:r w:rsidRPr="00B266E6">
        <w:rPr>
          <w:b/>
          <w:bCs/>
          <w:lang w:val="et-EE"/>
        </w:rPr>
        <w:t>SELETUSKIRI</w:t>
      </w:r>
    </w:p>
    <w:p w14:paraId="565FC775" w14:textId="77777777" w:rsidR="002C1D69" w:rsidRDefault="002C1D69" w:rsidP="003C4A82">
      <w:pPr>
        <w:jc w:val="both"/>
        <w:rPr>
          <w:lang w:val="et-EE"/>
        </w:rPr>
      </w:pPr>
    </w:p>
    <w:p w14:paraId="02D2147C" w14:textId="77777777" w:rsidR="00B266E6" w:rsidRPr="00B266E6" w:rsidRDefault="00B266E6" w:rsidP="003C4A82">
      <w:pPr>
        <w:jc w:val="both"/>
        <w:rPr>
          <w:lang w:val="et-EE"/>
        </w:rPr>
      </w:pPr>
    </w:p>
    <w:p w14:paraId="3373C7A5" w14:textId="77777777" w:rsidR="00B26691" w:rsidRPr="00B266E6" w:rsidRDefault="00B26691" w:rsidP="003C4A82">
      <w:pPr>
        <w:numPr>
          <w:ilvl w:val="0"/>
          <w:numId w:val="2"/>
        </w:numPr>
        <w:jc w:val="both"/>
        <w:rPr>
          <w:b/>
          <w:bCs/>
          <w:lang w:val="et-EE"/>
        </w:rPr>
      </w:pPr>
      <w:r w:rsidRPr="00B266E6">
        <w:rPr>
          <w:b/>
          <w:bCs/>
          <w:lang w:val="et-EE"/>
        </w:rPr>
        <w:t>Sissejuhatus</w:t>
      </w:r>
    </w:p>
    <w:p w14:paraId="7BBECD3E" w14:textId="77777777" w:rsidR="00B26691" w:rsidRPr="00B266E6" w:rsidRDefault="00B26691" w:rsidP="003C4A82">
      <w:pPr>
        <w:rPr>
          <w:lang w:val="et-EE"/>
        </w:rPr>
      </w:pPr>
    </w:p>
    <w:p w14:paraId="61D4CE97" w14:textId="3715712B" w:rsidR="00071A83" w:rsidRPr="00B266E6" w:rsidRDefault="00B26691" w:rsidP="003C4A82">
      <w:pPr>
        <w:jc w:val="both"/>
        <w:rPr>
          <w:lang w:val="et-EE"/>
        </w:rPr>
      </w:pPr>
      <w:r w:rsidRPr="00B266E6">
        <w:rPr>
          <w:lang w:val="et-EE"/>
        </w:rPr>
        <w:t xml:space="preserve">Vastavalt looduskaitseseaduse </w:t>
      </w:r>
      <w:r w:rsidR="00FB05E1" w:rsidRPr="00B266E6">
        <w:rPr>
          <w:lang w:val="et-EE"/>
        </w:rPr>
        <w:t xml:space="preserve">(edaspidi </w:t>
      </w:r>
      <w:r w:rsidR="00FB05E1" w:rsidRPr="00B266E6">
        <w:rPr>
          <w:i/>
          <w:lang w:val="et-EE"/>
        </w:rPr>
        <w:t>LKS</w:t>
      </w:r>
      <w:r w:rsidR="00FB05E1" w:rsidRPr="00B266E6">
        <w:rPr>
          <w:lang w:val="et-EE"/>
        </w:rPr>
        <w:t xml:space="preserve">) </w:t>
      </w:r>
      <w:r w:rsidRPr="00B266E6">
        <w:rPr>
          <w:lang w:val="et-EE"/>
        </w:rPr>
        <w:t>§ 10 lõikele 2 kehtestab keskkonnaminister kaitsealuste li</w:t>
      </w:r>
      <w:r w:rsidR="00FA0D95" w:rsidRPr="00B266E6">
        <w:rPr>
          <w:lang w:val="et-EE"/>
        </w:rPr>
        <w:t xml:space="preserve">ikide püsielupaikade </w:t>
      </w:r>
      <w:r w:rsidR="00631A3D" w:rsidRPr="00B266E6">
        <w:rPr>
          <w:lang w:val="et-EE"/>
        </w:rPr>
        <w:t>piirid</w:t>
      </w:r>
      <w:r w:rsidR="00FA0D95" w:rsidRPr="00B266E6">
        <w:rPr>
          <w:lang w:val="et-EE"/>
        </w:rPr>
        <w:t xml:space="preserve"> </w:t>
      </w:r>
      <w:r w:rsidRPr="00B266E6">
        <w:rPr>
          <w:lang w:val="et-EE"/>
        </w:rPr>
        <w:t xml:space="preserve">ja kaitsekorra. </w:t>
      </w:r>
      <w:r w:rsidR="00071A83" w:rsidRPr="00B266E6">
        <w:rPr>
          <w:lang w:val="et-EE"/>
        </w:rPr>
        <w:t xml:space="preserve">Eelnõukohase määrusega võetakse Harju maakonnas Kose vallas </w:t>
      </w:r>
      <w:r w:rsidR="00F55427" w:rsidRPr="00B266E6">
        <w:rPr>
          <w:lang w:val="et-EE"/>
        </w:rPr>
        <w:t xml:space="preserve">Tuhala külas </w:t>
      </w:r>
      <w:r w:rsidR="00071A83" w:rsidRPr="00B266E6">
        <w:rPr>
          <w:lang w:val="et-EE"/>
        </w:rPr>
        <w:t xml:space="preserve">kaitse alla väljaspool kaitstavaid alasid asuv rohunepi </w:t>
      </w:r>
      <w:r w:rsidR="00071A83" w:rsidRPr="00B266E6">
        <w:rPr>
          <w:i/>
          <w:iCs/>
          <w:lang w:val="et-EE"/>
        </w:rPr>
        <w:t>(Gallinago media)</w:t>
      </w:r>
      <w:r w:rsidR="00071A83" w:rsidRPr="00B266E6">
        <w:rPr>
          <w:iCs/>
          <w:lang w:val="et-EE"/>
        </w:rPr>
        <w:t xml:space="preserve"> </w:t>
      </w:r>
      <w:r w:rsidR="00FB64EE" w:rsidRPr="00B266E6">
        <w:rPr>
          <w:iCs/>
          <w:lang w:val="et-EE"/>
        </w:rPr>
        <w:t xml:space="preserve">Otiveski </w:t>
      </w:r>
      <w:r w:rsidR="00071A83" w:rsidRPr="00B266E6">
        <w:rPr>
          <w:iCs/>
          <w:lang w:val="et-EE"/>
        </w:rPr>
        <w:t xml:space="preserve">püsielupaik. </w:t>
      </w:r>
    </w:p>
    <w:p w14:paraId="3C06557E" w14:textId="77777777" w:rsidR="00071A83" w:rsidRPr="00B266E6" w:rsidRDefault="00071A83" w:rsidP="003C4A82">
      <w:pPr>
        <w:jc w:val="both"/>
        <w:rPr>
          <w:lang w:val="et-EE"/>
        </w:rPr>
      </w:pPr>
    </w:p>
    <w:p w14:paraId="5A0A860F" w14:textId="469ADAE1" w:rsidR="00B26691" w:rsidRPr="00B266E6" w:rsidRDefault="00873960" w:rsidP="003C4A82">
      <w:pPr>
        <w:jc w:val="both"/>
        <w:rPr>
          <w:lang w:val="et-EE"/>
        </w:rPr>
      </w:pPr>
      <w:r w:rsidRPr="00B266E6">
        <w:rPr>
          <w:lang w:val="et-EE"/>
        </w:rPr>
        <w:t xml:space="preserve">Andres Kuresoo Eesti Maaülikoolist tegi 02.11.2009 ettepaneku </w:t>
      </w:r>
      <w:r w:rsidR="00A03611" w:rsidRPr="00B266E6">
        <w:rPr>
          <w:lang w:val="et-EE"/>
        </w:rPr>
        <w:t>rohunepi püsielupaik</w:t>
      </w:r>
      <w:r w:rsidRPr="00B266E6">
        <w:rPr>
          <w:lang w:val="et-EE"/>
        </w:rPr>
        <w:t>a</w:t>
      </w:r>
      <w:r w:rsidR="00A03611" w:rsidRPr="00B266E6">
        <w:rPr>
          <w:lang w:val="et-EE"/>
        </w:rPr>
        <w:t>de kaitse alla võtmiseks</w:t>
      </w:r>
      <w:r w:rsidRPr="00B266E6">
        <w:rPr>
          <w:lang w:val="et-EE"/>
        </w:rPr>
        <w:t xml:space="preserve">. Ettepanekule tegi </w:t>
      </w:r>
      <w:r w:rsidR="007D50BA" w:rsidRPr="00B266E6">
        <w:rPr>
          <w:lang w:val="et-EE"/>
        </w:rPr>
        <w:t xml:space="preserve">15.03.2010 </w:t>
      </w:r>
      <w:r w:rsidRPr="00B266E6">
        <w:rPr>
          <w:lang w:val="et-EE"/>
        </w:rPr>
        <w:t xml:space="preserve">ekspertiisi ning koostas </w:t>
      </w:r>
      <w:r w:rsidR="00532C8F" w:rsidRPr="00B266E6">
        <w:rPr>
          <w:lang w:val="et-EE"/>
        </w:rPr>
        <w:t xml:space="preserve">selle põhjal </w:t>
      </w:r>
      <w:r w:rsidRPr="00B266E6">
        <w:rPr>
          <w:lang w:val="et-EE"/>
        </w:rPr>
        <w:t>k</w:t>
      </w:r>
      <w:r w:rsidR="00631A3D" w:rsidRPr="00B266E6">
        <w:rPr>
          <w:lang w:val="et-EE"/>
        </w:rPr>
        <w:t>äesoleva m</w:t>
      </w:r>
      <w:r w:rsidR="00B26691" w:rsidRPr="00B266E6">
        <w:rPr>
          <w:lang w:val="et-EE"/>
        </w:rPr>
        <w:t>ääruse eelnõu Keskkonnaameti Harju-Järva-Rapla regiooni looduskaitsebioloog Monika Laurits-Arro. Eelnõuga kavandatud kitsenduste vajalikkust</w:t>
      </w:r>
      <w:r w:rsidR="00726343" w:rsidRPr="00B266E6">
        <w:rPr>
          <w:lang w:val="et-EE"/>
        </w:rPr>
        <w:t xml:space="preserve"> ja </w:t>
      </w:r>
      <w:r w:rsidR="00071A83" w:rsidRPr="00B266E6">
        <w:rPr>
          <w:lang w:val="et-EE"/>
        </w:rPr>
        <w:t>LKS-le</w:t>
      </w:r>
      <w:r w:rsidR="00B26691" w:rsidRPr="00B266E6">
        <w:rPr>
          <w:lang w:val="et-EE"/>
        </w:rPr>
        <w:t xml:space="preserve"> vastavust </w:t>
      </w:r>
      <w:r w:rsidR="00726343" w:rsidRPr="00B266E6">
        <w:rPr>
          <w:lang w:val="et-EE"/>
        </w:rPr>
        <w:t xml:space="preserve">kontrollis </w:t>
      </w:r>
      <w:r w:rsidR="00D42BC1" w:rsidRPr="00B266E6">
        <w:rPr>
          <w:lang w:val="et-EE"/>
        </w:rPr>
        <w:t xml:space="preserve">ning seletuskirja </w:t>
      </w:r>
      <w:r w:rsidR="00885CBD" w:rsidRPr="00B266E6">
        <w:rPr>
          <w:lang w:val="et-EE"/>
        </w:rPr>
        <w:t>ajakohastas</w:t>
      </w:r>
      <w:r w:rsidR="00631A3D" w:rsidRPr="00B266E6">
        <w:rPr>
          <w:lang w:val="et-EE"/>
        </w:rPr>
        <w:t xml:space="preserve"> </w:t>
      </w:r>
      <w:r w:rsidR="00B26691" w:rsidRPr="00B266E6">
        <w:rPr>
          <w:lang w:val="et-EE"/>
        </w:rPr>
        <w:t>Keskkonnaameti</w:t>
      </w:r>
      <w:r w:rsidR="00071A83" w:rsidRPr="00B266E6">
        <w:rPr>
          <w:lang w:val="et-EE"/>
        </w:rPr>
        <w:t xml:space="preserve"> </w:t>
      </w:r>
      <w:r w:rsidR="00FB64EE" w:rsidRPr="00B266E6">
        <w:rPr>
          <w:lang w:val="et-EE"/>
        </w:rPr>
        <w:t xml:space="preserve">liigikaitse </w:t>
      </w:r>
      <w:r w:rsidR="00071A83" w:rsidRPr="00B266E6">
        <w:rPr>
          <w:lang w:val="et-EE"/>
        </w:rPr>
        <w:t xml:space="preserve">peaspetsialist </w:t>
      </w:r>
      <w:r w:rsidR="00A20E08" w:rsidRPr="00B266E6">
        <w:rPr>
          <w:lang w:val="et-EE"/>
        </w:rPr>
        <w:t xml:space="preserve">Madli Linder </w:t>
      </w:r>
      <w:r w:rsidR="003C4A82" w:rsidRPr="00B266E6">
        <w:rPr>
          <w:lang w:val="et-EE"/>
        </w:rPr>
        <w:t>(tel </w:t>
      </w:r>
      <w:r w:rsidR="00B26691" w:rsidRPr="00B266E6">
        <w:rPr>
          <w:lang w:val="et-EE"/>
        </w:rPr>
        <w:t>7</w:t>
      </w:r>
      <w:r w:rsidR="00A20E08" w:rsidRPr="00B266E6">
        <w:rPr>
          <w:lang w:val="et-EE"/>
        </w:rPr>
        <w:t>30</w:t>
      </w:r>
      <w:r w:rsidR="00B26691" w:rsidRPr="00B266E6">
        <w:rPr>
          <w:lang w:val="et-EE"/>
        </w:rPr>
        <w:t> </w:t>
      </w:r>
      <w:r w:rsidR="00A20E08" w:rsidRPr="00B266E6">
        <w:rPr>
          <w:lang w:val="et-EE"/>
        </w:rPr>
        <w:t>2256</w:t>
      </w:r>
      <w:r w:rsidR="00071A83" w:rsidRPr="00B266E6">
        <w:rPr>
          <w:lang w:val="et-EE"/>
        </w:rPr>
        <w:t>, e-post madli.linder@keskkonnaamet.ee</w:t>
      </w:r>
      <w:r w:rsidR="00B26691" w:rsidRPr="00B266E6">
        <w:rPr>
          <w:lang w:val="et-EE"/>
        </w:rPr>
        <w:t xml:space="preserve">). </w:t>
      </w:r>
      <w:r w:rsidR="00894A7B" w:rsidRPr="00B266E6">
        <w:rPr>
          <w:lang w:val="et-EE"/>
        </w:rPr>
        <w:t>Eelnõu k</w:t>
      </w:r>
      <w:r w:rsidR="00B26691" w:rsidRPr="00B266E6">
        <w:rPr>
          <w:lang w:val="et-EE"/>
        </w:rPr>
        <w:t xml:space="preserve">eeletoimetaja oli </w:t>
      </w:r>
      <w:r w:rsidR="00071A83" w:rsidRPr="00B266E6">
        <w:rPr>
          <w:lang w:val="et-EE"/>
        </w:rPr>
        <w:t xml:space="preserve">Keskkonnaministeeriumi </w:t>
      </w:r>
      <w:r w:rsidR="00B26691" w:rsidRPr="00B266E6">
        <w:rPr>
          <w:lang w:val="et-EE"/>
        </w:rPr>
        <w:t>õigusosakonna peaspetsialist Enel Ormus (tel 626</w:t>
      </w:r>
      <w:r w:rsidRPr="00B266E6">
        <w:rPr>
          <w:lang w:val="et-EE"/>
        </w:rPr>
        <w:t> </w:t>
      </w:r>
      <w:r w:rsidR="00B26691" w:rsidRPr="00B266E6">
        <w:rPr>
          <w:lang w:val="et-EE"/>
        </w:rPr>
        <w:t>2906</w:t>
      </w:r>
      <w:r w:rsidR="003C4A82" w:rsidRPr="00B266E6">
        <w:rPr>
          <w:lang w:val="et-EE"/>
        </w:rPr>
        <w:t>, e</w:t>
      </w:r>
      <w:r w:rsidR="003C4A82" w:rsidRPr="00B266E6">
        <w:rPr>
          <w:lang w:val="et-EE"/>
        </w:rPr>
        <w:noBreakHyphen/>
        <w:t>post </w:t>
      </w:r>
      <w:r w:rsidR="00071A83" w:rsidRPr="00B266E6">
        <w:rPr>
          <w:lang w:val="et-EE"/>
        </w:rPr>
        <w:t>enel.ormus@envir.ee</w:t>
      </w:r>
      <w:r w:rsidR="00B26691" w:rsidRPr="00B266E6">
        <w:rPr>
          <w:lang w:val="et-EE"/>
        </w:rPr>
        <w:t xml:space="preserve">). Eelnõu õigusekspertiisi </w:t>
      </w:r>
      <w:r w:rsidR="00631A3D" w:rsidRPr="00B266E6">
        <w:rPr>
          <w:lang w:val="et-EE"/>
        </w:rPr>
        <w:t>tegi</w:t>
      </w:r>
      <w:r w:rsidR="00B26691" w:rsidRPr="00B266E6">
        <w:rPr>
          <w:lang w:val="et-EE"/>
        </w:rPr>
        <w:t xml:space="preserve"> Keskkonnaameti õigusosakonna jurist Madina </w:t>
      </w:r>
      <w:r w:rsidR="00FA0D95" w:rsidRPr="00B266E6">
        <w:rPr>
          <w:lang w:val="et-EE"/>
        </w:rPr>
        <w:t>Talu</w:t>
      </w:r>
      <w:r w:rsidR="00B26691" w:rsidRPr="00B266E6">
        <w:rPr>
          <w:lang w:val="et-EE"/>
        </w:rPr>
        <w:t xml:space="preserve"> (tel 627</w:t>
      </w:r>
      <w:r w:rsidRPr="00B266E6">
        <w:rPr>
          <w:lang w:val="et-EE"/>
        </w:rPr>
        <w:t> </w:t>
      </w:r>
      <w:r w:rsidR="00B26691" w:rsidRPr="00B266E6">
        <w:rPr>
          <w:lang w:val="et-EE"/>
        </w:rPr>
        <w:t>21</w:t>
      </w:r>
      <w:r w:rsidR="00A20E08" w:rsidRPr="00B266E6">
        <w:rPr>
          <w:lang w:val="et-EE"/>
        </w:rPr>
        <w:t>78</w:t>
      </w:r>
      <w:r w:rsidR="00071A83" w:rsidRPr="00B266E6">
        <w:rPr>
          <w:lang w:val="et-EE"/>
        </w:rPr>
        <w:t>, e-post madina.talu@keskkonnaamet.ee</w:t>
      </w:r>
      <w:r w:rsidR="00B26691" w:rsidRPr="00B266E6">
        <w:rPr>
          <w:lang w:val="et-EE"/>
        </w:rPr>
        <w:t>).</w:t>
      </w:r>
    </w:p>
    <w:p w14:paraId="60C5CBA2" w14:textId="77777777" w:rsidR="00B26691" w:rsidRPr="00B266E6" w:rsidRDefault="00B26691" w:rsidP="003C4A82">
      <w:pPr>
        <w:rPr>
          <w:lang w:val="et-EE"/>
        </w:rPr>
      </w:pPr>
    </w:p>
    <w:p w14:paraId="1F21EC0E" w14:textId="77777777" w:rsidR="00B26691" w:rsidRPr="00B266E6" w:rsidRDefault="00B26691" w:rsidP="003C4A82">
      <w:pPr>
        <w:numPr>
          <w:ilvl w:val="0"/>
          <w:numId w:val="2"/>
        </w:numPr>
        <w:jc w:val="both"/>
        <w:rPr>
          <w:b/>
          <w:bCs/>
          <w:lang w:val="et-EE"/>
        </w:rPr>
      </w:pPr>
      <w:r w:rsidRPr="00B266E6">
        <w:rPr>
          <w:b/>
          <w:bCs/>
          <w:lang w:val="et-EE"/>
        </w:rPr>
        <w:t>Eelnõu sisu</w:t>
      </w:r>
      <w:r w:rsidR="00786D02" w:rsidRPr="00B266E6">
        <w:rPr>
          <w:b/>
          <w:bCs/>
          <w:lang w:val="et-EE"/>
        </w:rPr>
        <w:t>, piirangute ja kaitse alla võtmise põhjendus</w:t>
      </w:r>
    </w:p>
    <w:p w14:paraId="7369A5A2" w14:textId="77777777" w:rsidR="00B26691" w:rsidRPr="00B266E6" w:rsidRDefault="00B26691" w:rsidP="003C4A82">
      <w:pPr>
        <w:jc w:val="both"/>
        <w:rPr>
          <w:lang w:val="et-EE"/>
        </w:rPr>
      </w:pPr>
    </w:p>
    <w:p w14:paraId="37041BCF" w14:textId="23BA7C0A" w:rsidR="00251A97" w:rsidRPr="00B266E6" w:rsidRDefault="00251A97" w:rsidP="003C4A82">
      <w:pPr>
        <w:numPr>
          <w:ilvl w:val="1"/>
          <w:numId w:val="2"/>
        </w:numPr>
        <w:jc w:val="both"/>
        <w:rPr>
          <w:b/>
          <w:lang w:val="et-EE"/>
        </w:rPr>
      </w:pPr>
      <w:r w:rsidRPr="00B266E6">
        <w:rPr>
          <w:b/>
          <w:lang w:val="et-EE"/>
        </w:rPr>
        <w:t>Püsielupai</w:t>
      </w:r>
      <w:r w:rsidR="0015206B" w:rsidRPr="00B266E6">
        <w:rPr>
          <w:b/>
          <w:lang w:val="et-EE"/>
        </w:rPr>
        <w:t>g</w:t>
      </w:r>
      <w:r w:rsidRPr="00B266E6">
        <w:rPr>
          <w:b/>
          <w:lang w:val="et-EE"/>
        </w:rPr>
        <w:t>a kaitse alla võtmise eesmärkide vastavus</w:t>
      </w:r>
      <w:r w:rsidR="00786D02" w:rsidRPr="00B266E6">
        <w:rPr>
          <w:b/>
          <w:lang w:val="et-EE"/>
        </w:rPr>
        <w:t xml:space="preserve"> kaitse alla võtmise eeldustele</w:t>
      </w:r>
    </w:p>
    <w:p w14:paraId="33AB93AA" w14:textId="77777777" w:rsidR="00B26691" w:rsidRPr="00B266E6" w:rsidRDefault="00B26691" w:rsidP="003C4A82">
      <w:pPr>
        <w:jc w:val="both"/>
        <w:rPr>
          <w:lang w:val="et-EE"/>
        </w:rPr>
      </w:pPr>
    </w:p>
    <w:p w14:paraId="584CB4D4" w14:textId="4B9ACB85" w:rsidR="00061D51" w:rsidRPr="00B266E6" w:rsidRDefault="00C15735" w:rsidP="003C4A82">
      <w:pPr>
        <w:jc w:val="both"/>
        <w:rPr>
          <w:lang w:val="et-EE"/>
        </w:rPr>
      </w:pPr>
      <w:r w:rsidRPr="00B266E6">
        <w:rPr>
          <w:color w:val="000000"/>
          <w:lang w:val="et-EE"/>
        </w:rPr>
        <w:t>Vabariigi Valitsuse 20.05.2004 määruse nr 195 „I ja II kaitsekategooriana kaitse alla võetavate liikide loetelu” § 8 lõike 2 punkti 21 kohaselt II kaitsekategooriasse kuuluva linnuliigi r</w:t>
      </w:r>
      <w:r w:rsidR="007D50BA" w:rsidRPr="00B266E6">
        <w:rPr>
          <w:lang w:val="et-EE"/>
        </w:rPr>
        <w:t>ohunepi p</w:t>
      </w:r>
      <w:r w:rsidR="00061D51" w:rsidRPr="00B266E6">
        <w:rPr>
          <w:lang w:val="et-EE"/>
        </w:rPr>
        <w:t>üsielupai</w:t>
      </w:r>
      <w:r w:rsidR="00FD23C6" w:rsidRPr="00B266E6">
        <w:rPr>
          <w:lang w:val="et-EE"/>
        </w:rPr>
        <w:t>ga</w:t>
      </w:r>
      <w:r w:rsidR="00061D51" w:rsidRPr="00B266E6">
        <w:rPr>
          <w:lang w:val="et-EE"/>
        </w:rPr>
        <w:t xml:space="preserve"> kaitse alla võtmise eesmär</w:t>
      </w:r>
      <w:r w:rsidR="00F95E7F" w:rsidRPr="00B266E6">
        <w:rPr>
          <w:lang w:val="et-EE"/>
        </w:rPr>
        <w:t>k on</w:t>
      </w:r>
      <w:r w:rsidR="00061D51" w:rsidRPr="00B266E6">
        <w:rPr>
          <w:lang w:val="et-EE"/>
        </w:rPr>
        <w:t xml:space="preserve"> väljaspool kaits</w:t>
      </w:r>
      <w:r w:rsidR="00FD23C6" w:rsidRPr="00B266E6">
        <w:rPr>
          <w:lang w:val="et-EE"/>
        </w:rPr>
        <w:t xml:space="preserve">tavaid </w:t>
      </w:r>
      <w:r w:rsidR="00061D51" w:rsidRPr="00B266E6">
        <w:rPr>
          <w:lang w:val="et-EE"/>
        </w:rPr>
        <w:t>alasid asuva elupai</w:t>
      </w:r>
      <w:r w:rsidR="00FD23C6" w:rsidRPr="00B266E6">
        <w:rPr>
          <w:lang w:val="et-EE"/>
        </w:rPr>
        <w:t>ga</w:t>
      </w:r>
      <w:r w:rsidR="00061D51" w:rsidRPr="00B266E6">
        <w:rPr>
          <w:lang w:val="et-EE"/>
        </w:rPr>
        <w:t xml:space="preserve"> kaitse</w:t>
      </w:r>
      <w:r w:rsidR="00FD23C6" w:rsidRPr="00B266E6">
        <w:rPr>
          <w:lang w:val="et-EE"/>
        </w:rPr>
        <w:t xml:space="preserve"> kaudu</w:t>
      </w:r>
      <w:r w:rsidR="00061D51" w:rsidRPr="00B266E6">
        <w:rPr>
          <w:lang w:val="et-EE"/>
        </w:rPr>
        <w:t xml:space="preserve"> liigi soodsa seisundi tagami</w:t>
      </w:r>
      <w:r w:rsidR="004254C1" w:rsidRPr="00B266E6">
        <w:rPr>
          <w:lang w:val="et-EE"/>
        </w:rPr>
        <w:t>ne</w:t>
      </w:r>
      <w:r w:rsidR="00061D51" w:rsidRPr="00B266E6">
        <w:rPr>
          <w:lang w:val="et-EE"/>
        </w:rPr>
        <w:t>. Vastavalt LKS</w:t>
      </w:r>
      <w:r w:rsidR="007D50BA" w:rsidRPr="00B266E6">
        <w:rPr>
          <w:lang w:val="et-EE"/>
        </w:rPr>
        <w:t xml:space="preserve"> § </w:t>
      </w:r>
      <w:r w:rsidR="00061D51" w:rsidRPr="00B266E6">
        <w:rPr>
          <w:lang w:val="et-EE"/>
        </w:rPr>
        <w:t>3 lõikele 2 loetakse liigi seisund soodsaks, kui selle asurkonna arvukus näitab, et liik säilib kaugemas tulevikus oma looduslike elupaikade või kasvukohtade elujõulise koostisosana, kui liigi looduslik levila ei kahane ning liigi asurkondade pikaajaliseks säilimiseks on praegu ja tõenäoliselt ka edaspidi olemas piisavalt suur elupaik.</w:t>
      </w:r>
    </w:p>
    <w:p w14:paraId="11C1FB37" w14:textId="77777777" w:rsidR="00061D51" w:rsidRPr="00B266E6" w:rsidRDefault="00061D51" w:rsidP="003C4A82">
      <w:pPr>
        <w:jc w:val="both"/>
        <w:rPr>
          <w:lang w:val="et-EE"/>
        </w:rPr>
      </w:pPr>
    </w:p>
    <w:p w14:paraId="59CF2A6C" w14:textId="6BE608C8" w:rsidR="00B26691" w:rsidRPr="00B266E6" w:rsidRDefault="00B26691" w:rsidP="003C4A82">
      <w:pPr>
        <w:jc w:val="both"/>
        <w:rPr>
          <w:color w:val="000000"/>
          <w:lang w:val="et-EE"/>
        </w:rPr>
      </w:pPr>
      <w:r w:rsidRPr="00B266E6">
        <w:rPr>
          <w:lang w:val="et-EE"/>
        </w:rPr>
        <w:t xml:space="preserve">Rohunepp kuulub Eesti kõige haruldasemate ja kaitset vajavamate linnuliikide hulka. </w:t>
      </w:r>
      <w:r w:rsidR="00C57B44" w:rsidRPr="00B266E6">
        <w:rPr>
          <w:lang w:val="et-EE"/>
        </w:rPr>
        <w:t xml:space="preserve">Rohunepp on </w:t>
      </w:r>
      <w:r w:rsidR="00850D74" w:rsidRPr="00B266E6">
        <w:rPr>
          <w:lang w:val="et-EE"/>
        </w:rPr>
        <w:t>Euroopa Parlamendi ja nõukogu direktiivi 2009/147/EÜ loodusliku linnustiku kaitse kohta (ELT L 20, 26.1.2010, lk 7–25)</w:t>
      </w:r>
      <w:r w:rsidR="00C57B44" w:rsidRPr="00B266E6">
        <w:rPr>
          <w:lang w:val="et-EE"/>
        </w:rPr>
        <w:t xml:space="preserve"> I lisa liik</w:t>
      </w:r>
      <w:r w:rsidRPr="00B266E6">
        <w:rPr>
          <w:lang w:val="et-EE"/>
        </w:rPr>
        <w:t xml:space="preserve">. </w:t>
      </w:r>
      <w:r w:rsidR="005F442A" w:rsidRPr="00B266E6">
        <w:rPr>
          <w:lang w:val="et-EE"/>
        </w:rPr>
        <w:t>Maailma looduskaitseliidu (IUCN) punase nimestiku järgi kuulub rohunepp ohulähedaste (</w:t>
      </w:r>
      <w:r w:rsidR="005F442A" w:rsidRPr="00B266E6">
        <w:rPr>
          <w:i/>
          <w:lang w:val="et-EE"/>
        </w:rPr>
        <w:t>Near Threatened</w:t>
      </w:r>
      <w:r w:rsidR="005F442A" w:rsidRPr="00B266E6">
        <w:rPr>
          <w:lang w:val="et-EE"/>
        </w:rPr>
        <w:t>) liikide kategooriasse ning tema arvukuse trend on kahanev</w:t>
      </w:r>
      <w:r w:rsidR="00850D74" w:rsidRPr="00B266E6">
        <w:rPr>
          <w:rStyle w:val="Allmrkuseviide"/>
          <w:lang w:val="et-EE"/>
        </w:rPr>
        <w:footnoteReference w:id="1"/>
      </w:r>
      <w:r w:rsidR="005F442A" w:rsidRPr="00B266E6">
        <w:rPr>
          <w:lang w:val="et-EE"/>
        </w:rPr>
        <w:t xml:space="preserve">. </w:t>
      </w:r>
      <w:r w:rsidRPr="00B266E6">
        <w:rPr>
          <w:lang w:val="et-EE"/>
        </w:rPr>
        <w:t>Rohunepi kaitse paremaks planeerimiseks on koostatud ka üle</w:t>
      </w:r>
      <w:r w:rsidR="00FD23C6" w:rsidRPr="00B266E6">
        <w:rPr>
          <w:lang w:val="et-EE"/>
        </w:rPr>
        <w:t>e</w:t>
      </w:r>
      <w:r w:rsidRPr="00B266E6">
        <w:rPr>
          <w:lang w:val="et-EE"/>
        </w:rPr>
        <w:t>uroopaline tegevuskava</w:t>
      </w:r>
      <w:r w:rsidR="00850D74" w:rsidRPr="00B266E6">
        <w:rPr>
          <w:rStyle w:val="Allmrkuseviide"/>
          <w:color w:val="000000"/>
          <w:lang w:val="et-EE"/>
        </w:rPr>
        <w:footnoteReference w:id="2"/>
      </w:r>
      <w:r w:rsidRPr="00B266E6">
        <w:rPr>
          <w:lang w:val="et-EE"/>
        </w:rPr>
        <w:t xml:space="preserve">. </w:t>
      </w:r>
      <w:r w:rsidR="003E2DD6" w:rsidRPr="00B266E6">
        <w:rPr>
          <w:lang w:val="et-EE"/>
        </w:rPr>
        <w:t xml:space="preserve">Eesti punase nimestiku järgi (2008. a hinnang) on </w:t>
      </w:r>
      <w:r w:rsidR="003E2DD6" w:rsidRPr="00B266E6">
        <w:rPr>
          <w:lang w:val="et-EE"/>
        </w:rPr>
        <w:lastRenderedPageBreak/>
        <w:t>rohunepp ohualdis liik</w:t>
      </w:r>
      <w:r w:rsidR="008520BB" w:rsidRPr="00B266E6">
        <w:rPr>
          <w:lang w:val="et-EE"/>
        </w:rPr>
        <w:t xml:space="preserve"> ning tema arvukus kahaneb</w:t>
      </w:r>
      <w:r w:rsidR="003E2DD6" w:rsidRPr="00B266E6">
        <w:rPr>
          <w:lang w:val="et-EE"/>
        </w:rPr>
        <w:t xml:space="preserve">. Ohualtiks on Eesti punases nimestikus loetud liigid, mille populatsioonid vähenevad ülekasutamise, elupaikade hävimise või rikkumise tagajärjel ja mille arvukus väheneb; need on liigid, mis võivad lähitulevikus sattuda eriti ohustatud liikide kategooriasse, kui neid mõjutavad tegurid kestavad. </w:t>
      </w:r>
    </w:p>
    <w:p w14:paraId="7B9B48F9" w14:textId="77777777" w:rsidR="00C15735" w:rsidRPr="00B266E6" w:rsidRDefault="00C15735" w:rsidP="003C4A82">
      <w:pPr>
        <w:jc w:val="both"/>
        <w:rPr>
          <w:color w:val="000000"/>
          <w:lang w:val="et-EE"/>
        </w:rPr>
      </w:pPr>
    </w:p>
    <w:p w14:paraId="0F4B6D33" w14:textId="59E83A17" w:rsidR="00C15735" w:rsidRPr="00B266E6" w:rsidRDefault="00E92BDF" w:rsidP="003C4A82">
      <w:pPr>
        <w:jc w:val="both"/>
        <w:rPr>
          <w:lang w:val="et-EE"/>
        </w:rPr>
      </w:pPr>
      <w:r w:rsidRPr="00B266E6">
        <w:rPr>
          <w:lang w:val="et-EE" w:eastAsia="ar-SA"/>
        </w:rPr>
        <w:t>Seega on v</w:t>
      </w:r>
      <w:r w:rsidR="00C15735" w:rsidRPr="00B266E6">
        <w:rPr>
          <w:lang w:val="et-EE" w:eastAsia="ar-SA"/>
        </w:rPr>
        <w:t>astavalt LKS §-le 7 rohunepi püsielupai</w:t>
      </w:r>
      <w:r w:rsidR="00FD23C6" w:rsidRPr="00B266E6">
        <w:rPr>
          <w:lang w:val="et-EE" w:eastAsia="ar-SA"/>
        </w:rPr>
        <w:t>ga</w:t>
      </w:r>
      <w:r w:rsidR="00C15735" w:rsidRPr="00B266E6">
        <w:rPr>
          <w:lang w:val="et-EE" w:eastAsia="ar-SA"/>
        </w:rPr>
        <w:t xml:space="preserve"> kaitse alla võtmise eelduseks liigi ohustatus, haruldus ning</w:t>
      </w:r>
      <w:r w:rsidR="001D1C03" w:rsidRPr="00B266E6">
        <w:rPr>
          <w:lang w:val="et-EE" w:eastAsia="ar-SA"/>
        </w:rPr>
        <w:t xml:space="preserve"> rahvusvaheline </w:t>
      </w:r>
      <w:r w:rsidR="00C15735" w:rsidRPr="00B266E6">
        <w:rPr>
          <w:lang w:val="et-EE" w:eastAsia="ar-SA"/>
        </w:rPr>
        <w:t>kohustus.</w:t>
      </w:r>
    </w:p>
    <w:p w14:paraId="7B328508" w14:textId="77777777" w:rsidR="008E1F76" w:rsidRPr="00B266E6" w:rsidRDefault="008E1F76" w:rsidP="003C4A82">
      <w:pPr>
        <w:jc w:val="both"/>
        <w:rPr>
          <w:lang w:val="et-EE"/>
        </w:rPr>
      </w:pPr>
    </w:p>
    <w:p w14:paraId="5C2683A8" w14:textId="499AA8A7" w:rsidR="00C15735" w:rsidRPr="00B266E6" w:rsidRDefault="00C15735" w:rsidP="003C4A82">
      <w:pPr>
        <w:numPr>
          <w:ilvl w:val="1"/>
          <w:numId w:val="2"/>
        </w:numPr>
        <w:jc w:val="both"/>
        <w:rPr>
          <w:b/>
          <w:lang w:val="et-EE"/>
        </w:rPr>
      </w:pPr>
      <w:r w:rsidRPr="00B266E6">
        <w:rPr>
          <w:b/>
          <w:lang w:val="et-EE"/>
        </w:rPr>
        <w:t>Püsielupai</w:t>
      </w:r>
      <w:r w:rsidR="0015206B" w:rsidRPr="00B266E6">
        <w:rPr>
          <w:b/>
          <w:lang w:val="et-EE"/>
        </w:rPr>
        <w:t>g</w:t>
      </w:r>
      <w:r w:rsidRPr="00B266E6">
        <w:rPr>
          <w:b/>
          <w:lang w:val="et-EE"/>
        </w:rPr>
        <w:t>a kaitse alla võtmise otstarbekus</w:t>
      </w:r>
    </w:p>
    <w:p w14:paraId="4C95B8B2" w14:textId="77777777" w:rsidR="00C15735" w:rsidRPr="00B266E6" w:rsidRDefault="00C15735" w:rsidP="003C4A82">
      <w:pPr>
        <w:jc w:val="both"/>
        <w:rPr>
          <w:lang w:val="et-EE"/>
        </w:rPr>
      </w:pPr>
    </w:p>
    <w:p w14:paraId="26DB5763" w14:textId="77777777" w:rsidR="00E92BDF" w:rsidRPr="00B266E6" w:rsidRDefault="00C15735" w:rsidP="003C4A82">
      <w:pPr>
        <w:jc w:val="both"/>
        <w:rPr>
          <w:lang w:val="et-EE"/>
        </w:rPr>
      </w:pPr>
      <w:r w:rsidRPr="00B266E6">
        <w:rPr>
          <w:lang w:val="et-EE"/>
        </w:rPr>
        <w:t>Rohunepi soodsa seisundi tagamiseks tuleb vastavalt LKS § 48 lõikele 2 tagada tema elupaikade kaitse kaitsealade, hoiualade või püsielupaikade moodustamise kaudu lähtuvalt alade esinduslikkusest.</w:t>
      </w:r>
    </w:p>
    <w:p w14:paraId="47B438D2" w14:textId="77777777" w:rsidR="00E92BDF" w:rsidRPr="00B266E6" w:rsidRDefault="00E92BDF" w:rsidP="003C4A82">
      <w:pPr>
        <w:jc w:val="both"/>
        <w:rPr>
          <w:lang w:val="et-EE"/>
        </w:rPr>
      </w:pPr>
    </w:p>
    <w:p w14:paraId="67F4B18B" w14:textId="5400D73C" w:rsidR="00C15735" w:rsidRPr="00B266E6" w:rsidRDefault="00832A11" w:rsidP="003C4A82">
      <w:pPr>
        <w:jc w:val="both"/>
        <w:rPr>
          <w:color w:val="000000"/>
          <w:lang w:val="et-EE"/>
        </w:rPr>
      </w:pPr>
      <w:r w:rsidRPr="00B266E6">
        <w:rPr>
          <w:lang w:val="et-EE"/>
        </w:rPr>
        <w:t>2010. a märtsi seisuga</w:t>
      </w:r>
      <w:r w:rsidR="00E92BDF" w:rsidRPr="00B266E6">
        <w:rPr>
          <w:lang w:val="et-EE"/>
        </w:rPr>
        <w:t xml:space="preserve"> o</w:t>
      </w:r>
      <w:r w:rsidRPr="00B266E6">
        <w:rPr>
          <w:lang w:val="et-EE"/>
        </w:rPr>
        <w:t>li</w:t>
      </w:r>
      <w:r w:rsidR="00E92BDF" w:rsidRPr="00B266E6">
        <w:rPr>
          <w:lang w:val="et-EE"/>
        </w:rPr>
        <w:t xml:space="preserve"> Eestis teada kokku 35 püsivat ja 15 võimalikku rohunepi mängukohta, Eestis pesitse</w:t>
      </w:r>
      <w:r w:rsidRPr="00B266E6">
        <w:rPr>
          <w:lang w:val="et-EE"/>
        </w:rPr>
        <w:t>s</w:t>
      </w:r>
      <w:r w:rsidR="00E92BDF" w:rsidRPr="00B266E6">
        <w:rPr>
          <w:lang w:val="et-EE"/>
        </w:rPr>
        <w:t xml:space="preserve"> hinnanguliselt 400–600 haudepaari. Eesti asurkonna suurus </w:t>
      </w:r>
      <w:r w:rsidRPr="00B266E6">
        <w:rPr>
          <w:lang w:val="et-EE"/>
        </w:rPr>
        <w:t xml:space="preserve">kahanes </w:t>
      </w:r>
      <w:r w:rsidR="00E92BDF" w:rsidRPr="00B266E6">
        <w:rPr>
          <w:lang w:val="et-EE"/>
        </w:rPr>
        <w:t>aastail 2002–2007 kuni 100 haudepaari võrra (aastane negatiivne iive kuni 3%). Kuna kaitsealustel ja hooldatavatel suurlammidel (Alam-Pedja, Matsalu, Soomaa, Mustajõe) on rohunepi asurkonnad olnud üldjuhul stabiilsed, siis kahaneb tervikasurkond eelkõige väljaspool kaitse- ja hoiualasid paiknevate mängude hääbumise ja kadumise tõttu</w:t>
      </w:r>
      <w:r w:rsidR="00E92BDF" w:rsidRPr="00B266E6">
        <w:rPr>
          <w:color w:val="000000"/>
          <w:lang w:val="et-EE"/>
        </w:rPr>
        <w:t>. A</w:t>
      </w:r>
      <w:r w:rsidR="00E92BDF" w:rsidRPr="00B266E6">
        <w:rPr>
          <w:lang w:val="et-EE"/>
        </w:rPr>
        <w:t>astateks 2009–2013 koostatud rohunepi kaitse tegevuskava</w:t>
      </w:r>
      <w:r w:rsidR="00C62059" w:rsidRPr="00B266E6">
        <w:rPr>
          <w:rStyle w:val="Allmrkuseviide"/>
          <w:lang w:val="et-EE"/>
        </w:rPr>
        <w:footnoteReference w:id="3"/>
      </w:r>
      <w:r w:rsidR="00E92BDF" w:rsidRPr="00B266E6">
        <w:rPr>
          <w:lang w:val="et-EE"/>
        </w:rPr>
        <w:t xml:space="preserve"> </w:t>
      </w:r>
      <w:r w:rsidR="00C62059" w:rsidRPr="00B266E6">
        <w:rPr>
          <w:lang w:val="et-EE"/>
        </w:rPr>
        <w:t>ning rohunepi püsielupaikade</w:t>
      </w:r>
      <w:r w:rsidR="00306942" w:rsidRPr="00B266E6">
        <w:rPr>
          <w:lang w:val="et-EE"/>
        </w:rPr>
        <w:t xml:space="preserve"> kaitse alla võtmise ettepaneku</w:t>
      </w:r>
      <w:r w:rsidR="00C62059" w:rsidRPr="00B266E6">
        <w:rPr>
          <w:lang w:val="et-EE"/>
        </w:rPr>
        <w:t xml:space="preserve"> </w:t>
      </w:r>
      <w:r w:rsidR="00306942" w:rsidRPr="00B266E6">
        <w:rPr>
          <w:lang w:val="et-EE"/>
        </w:rPr>
        <w:t xml:space="preserve">järgi </w:t>
      </w:r>
      <w:r w:rsidR="00E92BDF" w:rsidRPr="00B266E6">
        <w:rPr>
          <w:lang w:val="et-EE"/>
        </w:rPr>
        <w:t>on asurkonna soodsa seisundi tagamisel oluliseks sammuks väljaspool kaits</w:t>
      </w:r>
      <w:r w:rsidR="00FD23C6" w:rsidRPr="00B266E6">
        <w:rPr>
          <w:lang w:val="et-EE"/>
        </w:rPr>
        <w:t xml:space="preserve">tavaid </w:t>
      </w:r>
      <w:r w:rsidR="00E92BDF" w:rsidRPr="00B266E6">
        <w:rPr>
          <w:lang w:val="et-EE"/>
        </w:rPr>
        <w:t xml:space="preserve">alasid paiknevate elupaikade kaitse tagamine. </w:t>
      </w:r>
      <w:r w:rsidR="004A44E5" w:rsidRPr="00B266E6">
        <w:rPr>
          <w:lang w:val="et-EE"/>
        </w:rPr>
        <w:t>V</w:t>
      </w:r>
      <w:r w:rsidR="00E92BDF" w:rsidRPr="00B266E6">
        <w:rPr>
          <w:lang w:val="et-EE"/>
        </w:rPr>
        <w:t>äiksemate kaitseta lokaalpopulatsioonide jätkuv hääbumine võib kaasa tuua ka tagasilööke taastootvates elujõulistes Eesti mängukettides. Rohunepi elujõulisi lokaalpopulatsioone iseloomustab mängivate isaslindude stabiilne arv ja nn mängukettide olemasolu (2–3 mängu vahekaugusega &lt;10 km). Rohunepi praegune ja prognoositav fragmentaarne levikumuster Eestis ei pruugi tagada liigi pikaajalist säilimist</w:t>
      </w:r>
      <w:r w:rsidR="000257E6" w:rsidRPr="00B266E6">
        <w:rPr>
          <w:vertAlign w:val="superscript"/>
          <w:lang w:val="et-EE"/>
        </w:rPr>
        <w:t>3</w:t>
      </w:r>
      <w:r w:rsidR="00E92BDF" w:rsidRPr="00B266E6">
        <w:rPr>
          <w:lang w:val="et-EE"/>
        </w:rPr>
        <w:t>. Kui kasutada metapopulatsioonilist lähenemist</w:t>
      </w:r>
      <w:r w:rsidR="00E92BDF" w:rsidRPr="00B266E6">
        <w:rPr>
          <w:rStyle w:val="Allmrkuseviide"/>
          <w:lang w:val="et-EE"/>
        </w:rPr>
        <w:footnoteReference w:id="4"/>
      </w:r>
      <w:r w:rsidR="00E92BDF" w:rsidRPr="00B266E6">
        <w:rPr>
          <w:lang w:val="et-EE"/>
        </w:rPr>
        <w:t>, siis on asurkonna säilimise huvides oluline tagada sobivate elupaikade piisav tagavara selliselt, et elujõulisemate naaberasurkondade rändsed isendid saaksid neid taasasustada</w:t>
      </w:r>
      <w:r w:rsidR="00504AEA" w:rsidRPr="00B266E6">
        <w:rPr>
          <w:vertAlign w:val="superscript"/>
          <w:lang w:val="et-EE"/>
        </w:rPr>
        <w:t>3</w:t>
      </w:r>
      <w:r w:rsidR="00E92BDF" w:rsidRPr="00B266E6">
        <w:rPr>
          <w:color w:val="000000"/>
          <w:lang w:val="et-EE"/>
        </w:rPr>
        <w:t>.</w:t>
      </w:r>
      <w:r w:rsidR="00E92BDF" w:rsidRPr="00B266E6">
        <w:rPr>
          <w:lang w:val="et-EE"/>
        </w:rPr>
        <w:t xml:space="preserve"> </w:t>
      </w:r>
      <w:r w:rsidR="00A24866" w:rsidRPr="00B266E6">
        <w:rPr>
          <w:lang w:val="et-EE"/>
        </w:rPr>
        <w:t xml:space="preserve">Rohunepi püsielupaikade kaitse alla võtmise ettepanekus märgib liigiekspert, et </w:t>
      </w:r>
      <w:r w:rsidR="00E92BDF" w:rsidRPr="00B266E6">
        <w:rPr>
          <w:lang w:val="et-EE"/>
        </w:rPr>
        <w:t xml:space="preserve">Pirita jõe valgalal on ajalooliselt teada </w:t>
      </w:r>
      <w:r w:rsidR="00306942" w:rsidRPr="00B266E6">
        <w:rPr>
          <w:lang w:val="et-EE"/>
        </w:rPr>
        <w:t>terve rida rohunepi mängupaiku, kuid p</w:t>
      </w:r>
      <w:r w:rsidR="00E92BDF" w:rsidRPr="00B266E6">
        <w:rPr>
          <w:lang w:val="et-EE"/>
        </w:rPr>
        <w:t>raeguseks on ainukesed teadaolevad nepimängud piirkonnas</w:t>
      </w:r>
      <w:r w:rsidR="00FD23C6" w:rsidRPr="00B266E6">
        <w:rPr>
          <w:lang w:val="et-EE"/>
        </w:rPr>
        <w:t xml:space="preserve"> ettepanekus nimetatud Otiveski ja Tuhala elupaikades</w:t>
      </w:r>
      <w:r w:rsidR="00E92BDF" w:rsidRPr="00B266E6">
        <w:rPr>
          <w:lang w:val="et-EE"/>
        </w:rPr>
        <w:t>. Need mängud paiknevad lähestikku (u 2,5 km kaugusel teineteisest), moodustades koos väga olulise lüli üha fragmenteeruvas tervikasurkonnas</w:t>
      </w:r>
      <w:r w:rsidR="00EC63A4" w:rsidRPr="00B266E6">
        <w:rPr>
          <w:lang w:val="et-EE"/>
        </w:rPr>
        <w:t xml:space="preserve"> ning </w:t>
      </w:r>
      <w:r w:rsidR="004E575E" w:rsidRPr="00B266E6">
        <w:rPr>
          <w:lang w:val="et-EE"/>
        </w:rPr>
        <w:t>nende</w:t>
      </w:r>
      <w:r w:rsidR="009548D9" w:rsidRPr="00B266E6">
        <w:rPr>
          <w:lang w:val="et-EE"/>
        </w:rPr>
        <w:t xml:space="preserve"> kaitse </w:t>
      </w:r>
      <w:r w:rsidR="00EC63A4" w:rsidRPr="00B266E6">
        <w:rPr>
          <w:lang w:val="et-EE"/>
        </w:rPr>
        <w:t xml:space="preserve">on vajalik, </w:t>
      </w:r>
      <w:r w:rsidR="004E575E" w:rsidRPr="00B266E6">
        <w:rPr>
          <w:lang w:val="et-EE"/>
        </w:rPr>
        <w:t xml:space="preserve">et </w:t>
      </w:r>
      <w:r w:rsidR="00EC63A4" w:rsidRPr="00B266E6">
        <w:rPr>
          <w:lang w:val="et-EE"/>
        </w:rPr>
        <w:t>ai</w:t>
      </w:r>
      <w:r w:rsidR="004E575E" w:rsidRPr="00B266E6">
        <w:rPr>
          <w:lang w:val="et-EE"/>
        </w:rPr>
        <w:t>data</w:t>
      </w:r>
      <w:r w:rsidR="00EC63A4" w:rsidRPr="00B266E6">
        <w:rPr>
          <w:lang w:val="et-EE"/>
        </w:rPr>
        <w:t xml:space="preserve"> kaasa</w:t>
      </w:r>
      <w:r w:rsidR="00EC63A4" w:rsidRPr="00B266E6">
        <w:rPr>
          <w:b/>
          <w:lang w:val="et-EE"/>
        </w:rPr>
        <w:t xml:space="preserve"> </w:t>
      </w:r>
      <w:r w:rsidR="00EC63A4" w:rsidRPr="00B266E6">
        <w:rPr>
          <w:color w:val="000000"/>
          <w:lang w:val="et-EE"/>
        </w:rPr>
        <w:t>rohunepi haudeasurkonna sidususe tagamisele Eestis tervikuna</w:t>
      </w:r>
      <w:r w:rsidR="00E92BDF" w:rsidRPr="00B266E6">
        <w:rPr>
          <w:lang w:val="et-EE"/>
        </w:rPr>
        <w:t xml:space="preserve">. </w:t>
      </w:r>
      <w:r w:rsidR="009548D9" w:rsidRPr="00B266E6">
        <w:rPr>
          <w:lang w:val="et-EE"/>
        </w:rPr>
        <w:t xml:space="preserve">Tuhala mängupaik võeti </w:t>
      </w:r>
      <w:r w:rsidR="00906B97">
        <w:rPr>
          <w:lang w:val="et-EE"/>
        </w:rPr>
        <w:t xml:space="preserve">kaitse alla </w:t>
      </w:r>
      <w:r w:rsidR="009548D9" w:rsidRPr="00B266E6">
        <w:rPr>
          <w:lang w:val="et-EE"/>
        </w:rPr>
        <w:t>Heinasoo sihtkaitsevööndina Nabala-Tuhala looduskaitseala koosseisu</w:t>
      </w:r>
      <w:r w:rsidR="00E91013" w:rsidRPr="00B266E6">
        <w:rPr>
          <w:lang w:val="et-EE"/>
        </w:rPr>
        <w:t xml:space="preserve"> (Vabariigi Valitsuse 17.11.2014 määrus nr 168)</w:t>
      </w:r>
      <w:r w:rsidR="009548D9" w:rsidRPr="00B266E6">
        <w:rPr>
          <w:lang w:val="et-EE"/>
        </w:rPr>
        <w:t xml:space="preserve">, kuid </w:t>
      </w:r>
      <w:r w:rsidR="0015206B" w:rsidRPr="00B266E6">
        <w:rPr>
          <w:lang w:val="et-EE"/>
        </w:rPr>
        <w:t>Otiveski</w:t>
      </w:r>
      <w:r w:rsidR="00E92BDF" w:rsidRPr="00B266E6">
        <w:rPr>
          <w:color w:val="000000"/>
          <w:lang w:val="et-EE"/>
        </w:rPr>
        <w:t xml:space="preserve"> mängupai</w:t>
      </w:r>
      <w:r w:rsidR="0015206B" w:rsidRPr="00B266E6">
        <w:rPr>
          <w:color w:val="000000"/>
          <w:lang w:val="et-EE"/>
        </w:rPr>
        <w:t>g</w:t>
      </w:r>
      <w:r w:rsidR="00E92BDF" w:rsidRPr="00B266E6">
        <w:rPr>
          <w:color w:val="000000"/>
          <w:lang w:val="et-EE"/>
        </w:rPr>
        <w:t xml:space="preserve">al puudub </w:t>
      </w:r>
      <w:r w:rsidR="009548D9" w:rsidRPr="00B266E6">
        <w:rPr>
          <w:color w:val="000000"/>
          <w:lang w:val="et-EE"/>
        </w:rPr>
        <w:t xml:space="preserve">siiani </w:t>
      </w:r>
      <w:r w:rsidR="00E92BDF" w:rsidRPr="00B266E6">
        <w:rPr>
          <w:color w:val="000000"/>
          <w:lang w:val="et-EE"/>
        </w:rPr>
        <w:t>kaitsestaatus, mistõttu on takistatud</w:t>
      </w:r>
      <w:r w:rsidR="009548D9" w:rsidRPr="00B266E6">
        <w:rPr>
          <w:color w:val="000000"/>
          <w:lang w:val="et-EE"/>
        </w:rPr>
        <w:t xml:space="preserve"> ka</w:t>
      </w:r>
      <w:r w:rsidR="00E92BDF" w:rsidRPr="00B266E6">
        <w:rPr>
          <w:color w:val="000000"/>
          <w:lang w:val="et-EE"/>
        </w:rPr>
        <w:t xml:space="preserve"> ala hooldamine. Senistest teadmistest lähtudes kaotavad võsastuvad lammid liigi jaoks atraktiivsuse enamasti 5–10 aasta jooksul, rohke üleujutusega aladel, kus võsastumine on pärsitud, kuni 20 aastaga. Seega on Pirita jõe valgala nepimängud ilma aktiivse kaitsekorralduseta määratud hävimisele, eriti silmas pidades asjaolu, et alade traditsiooniline majandamine (niitmine) on lakanud.</w:t>
      </w:r>
    </w:p>
    <w:p w14:paraId="314C18DC" w14:textId="77777777" w:rsidR="00EC63A4" w:rsidRPr="00B266E6" w:rsidRDefault="00EC63A4" w:rsidP="003C4A82">
      <w:pPr>
        <w:jc w:val="both"/>
        <w:rPr>
          <w:lang w:val="et-EE"/>
        </w:rPr>
      </w:pPr>
    </w:p>
    <w:p w14:paraId="4F6270F6" w14:textId="45B5DA51" w:rsidR="00000A46" w:rsidRPr="00B266E6" w:rsidRDefault="00061D51" w:rsidP="003C4A82">
      <w:pPr>
        <w:jc w:val="both"/>
        <w:rPr>
          <w:lang w:val="et-EE"/>
        </w:rPr>
      </w:pPr>
      <w:r w:rsidRPr="00B266E6">
        <w:rPr>
          <w:lang w:val="et-EE"/>
        </w:rPr>
        <w:t>Ülalkirjeldatu</w:t>
      </w:r>
      <w:r w:rsidR="003E2DD6" w:rsidRPr="00B266E6">
        <w:rPr>
          <w:lang w:val="et-EE"/>
        </w:rPr>
        <w:t>le tuginedes</w:t>
      </w:r>
      <w:r w:rsidR="00E92BDF" w:rsidRPr="00B266E6">
        <w:rPr>
          <w:lang w:val="et-EE"/>
        </w:rPr>
        <w:t xml:space="preserve"> ning lähtuvalt LKS § 48 lõikest 2</w:t>
      </w:r>
      <w:r w:rsidR="003E2DD6" w:rsidRPr="00B266E6">
        <w:rPr>
          <w:lang w:val="et-EE"/>
        </w:rPr>
        <w:t xml:space="preserve"> tuleb</w:t>
      </w:r>
      <w:r w:rsidRPr="00B266E6">
        <w:rPr>
          <w:lang w:val="et-EE"/>
        </w:rPr>
        <w:t xml:space="preserve"> Otiveski </w:t>
      </w:r>
      <w:r w:rsidR="00E92BDF" w:rsidRPr="00B266E6">
        <w:rPr>
          <w:lang w:val="et-EE"/>
        </w:rPr>
        <w:t>püsielu</w:t>
      </w:r>
      <w:r w:rsidR="003E2DD6" w:rsidRPr="00B266E6">
        <w:rPr>
          <w:lang w:val="et-EE"/>
        </w:rPr>
        <w:t>elupai</w:t>
      </w:r>
      <w:r w:rsidR="0015206B" w:rsidRPr="00B266E6">
        <w:rPr>
          <w:lang w:val="et-EE"/>
        </w:rPr>
        <w:t>k</w:t>
      </w:r>
      <w:r w:rsidR="00E92BDF" w:rsidRPr="00B266E6">
        <w:rPr>
          <w:lang w:val="et-EE"/>
        </w:rPr>
        <w:t xml:space="preserve"> kui rohunepi esinduslik väljaspool kaitstavaid alasid asuv</w:t>
      </w:r>
      <w:r w:rsidR="00E92BDF" w:rsidRPr="00B266E6">
        <w:rPr>
          <w:b/>
          <w:lang w:val="et-EE"/>
        </w:rPr>
        <w:t xml:space="preserve"> </w:t>
      </w:r>
      <w:r w:rsidR="00E92BDF" w:rsidRPr="00B266E6">
        <w:rPr>
          <w:lang w:val="et-EE"/>
        </w:rPr>
        <w:t>elupai</w:t>
      </w:r>
      <w:r w:rsidR="0015206B" w:rsidRPr="00B266E6">
        <w:rPr>
          <w:lang w:val="et-EE"/>
        </w:rPr>
        <w:t>k</w:t>
      </w:r>
      <w:r w:rsidR="003E2DD6" w:rsidRPr="00B266E6">
        <w:rPr>
          <w:lang w:val="et-EE"/>
        </w:rPr>
        <w:t xml:space="preserve"> </w:t>
      </w:r>
      <w:r w:rsidRPr="00B266E6">
        <w:rPr>
          <w:lang w:val="et-EE"/>
        </w:rPr>
        <w:t xml:space="preserve">liigi soodsa seisundi tagamiseks </w:t>
      </w:r>
      <w:r w:rsidRPr="00B266E6">
        <w:rPr>
          <w:lang w:val="et-EE"/>
        </w:rPr>
        <w:lastRenderedPageBreak/>
        <w:t>kaitse alla</w:t>
      </w:r>
      <w:r w:rsidR="003E2DD6" w:rsidRPr="00B266E6">
        <w:rPr>
          <w:lang w:val="et-EE"/>
        </w:rPr>
        <w:t xml:space="preserve"> võtta</w:t>
      </w:r>
      <w:r w:rsidRPr="00B266E6">
        <w:rPr>
          <w:lang w:val="et-EE"/>
        </w:rPr>
        <w:t xml:space="preserve">. </w:t>
      </w:r>
    </w:p>
    <w:p w14:paraId="0E945A52" w14:textId="77777777" w:rsidR="00C15735" w:rsidRPr="00B266E6" w:rsidRDefault="00C15735" w:rsidP="003C4A82">
      <w:pPr>
        <w:jc w:val="both"/>
        <w:rPr>
          <w:lang w:val="et-EE"/>
        </w:rPr>
      </w:pPr>
    </w:p>
    <w:p w14:paraId="6C59C42B" w14:textId="77777777" w:rsidR="00000A46" w:rsidRPr="00B266E6" w:rsidRDefault="00070930" w:rsidP="003C4A82">
      <w:pPr>
        <w:numPr>
          <w:ilvl w:val="1"/>
          <w:numId w:val="2"/>
        </w:numPr>
        <w:jc w:val="both"/>
        <w:rPr>
          <w:b/>
          <w:lang w:val="et-EE"/>
        </w:rPr>
      </w:pPr>
      <w:r w:rsidRPr="00B266E6">
        <w:rPr>
          <w:b/>
          <w:lang w:val="et-EE"/>
        </w:rPr>
        <w:t>K</w:t>
      </w:r>
      <w:r w:rsidR="00000A46" w:rsidRPr="00B266E6">
        <w:rPr>
          <w:b/>
          <w:lang w:val="et-EE"/>
        </w:rPr>
        <w:t>aitstava loodusobjekti tüübi valik</w:t>
      </w:r>
    </w:p>
    <w:p w14:paraId="4AC7914B" w14:textId="77777777" w:rsidR="00000A46" w:rsidRPr="00B266E6" w:rsidRDefault="00000A46" w:rsidP="003C4A82">
      <w:pPr>
        <w:jc w:val="both"/>
        <w:rPr>
          <w:lang w:val="et-EE"/>
        </w:rPr>
      </w:pPr>
    </w:p>
    <w:p w14:paraId="651DC4D5" w14:textId="30E4AF05" w:rsidR="00B26691" w:rsidRPr="00B266E6" w:rsidRDefault="001C5694" w:rsidP="003C4A82">
      <w:pPr>
        <w:jc w:val="both"/>
        <w:rPr>
          <w:lang w:val="et-EE"/>
        </w:rPr>
      </w:pPr>
      <w:r w:rsidRPr="00B266E6">
        <w:rPr>
          <w:lang w:val="et-EE"/>
        </w:rPr>
        <w:t>Rohunepi</w:t>
      </w:r>
      <w:r w:rsidR="00F252C1" w:rsidRPr="00B266E6">
        <w:rPr>
          <w:lang w:val="et-EE"/>
        </w:rPr>
        <w:t xml:space="preserve"> </w:t>
      </w:r>
      <w:r w:rsidR="00586124" w:rsidRPr="00B266E6">
        <w:rPr>
          <w:lang w:val="et-EE"/>
        </w:rPr>
        <w:t xml:space="preserve">kaitseks </w:t>
      </w:r>
      <w:r w:rsidR="00F252C1" w:rsidRPr="00B266E6">
        <w:rPr>
          <w:lang w:val="et-EE"/>
        </w:rPr>
        <w:t>seni</w:t>
      </w:r>
      <w:r w:rsidRPr="00B266E6">
        <w:rPr>
          <w:lang w:val="et-EE"/>
        </w:rPr>
        <w:t xml:space="preserve"> </w:t>
      </w:r>
      <w:r w:rsidR="00F252C1" w:rsidRPr="00B266E6">
        <w:rPr>
          <w:lang w:val="et-EE"/>
        </w:rPr>
        <w:t xml:space="preserve">püsielupaikasid </w:t>
      </w:r>
      <w:r w:rsidR="00586124" w:rsidRPr="00B266E6">
        <w:rPr>
          <w:lang w:val="et-EE"/>
        </w:rPr>
        <w:t>moodustatud</w:t>
      </w:r>
      <w:r w:rsidR="00F252C1" w:rsidRPr="00B266E6">
        <w:rPr>
          <w:lang w:val="et-EE"/>
        </w:rPr>
        <w:t xml:space="preserve"> pole</w:t>
      </w:r>
      <w:r w:rsidRPr="00B266E6">
        <w:rPr>
          <w:lang w:val="et-EE"/>
        </w:rPr>
        <w:t>.</w:t>
      </w:r>
      <w:r w:rsidR="00F252C1" w:rsidRPr="00B266E6">
        <w:rPr>
          <w:lang w:val="et-EE"/>
        </w:rPr>
        <w:t xml:space="preserve"> </w:t>
      </w:r>
      <w:r w:rsidR="004E575E" w:rsidRPr="00B266E6">
        <w:rPr>
          <w:lang w:val="et-EE"/>
        </w:rPr>
        <w:t xml:space="preserve">Püsielupaiga tüübi valiku korral on võimalik kohaldada elupaigas just rohunepi kaitseks vajalikke ja kohaseid piiranguid ning tegevusi (nt inimeste väljaspool jõge ja jõe kallasrada 15. aprillist 14. juulini viibimise keeldu). </w:t>
      </w:r>
      <w:r w:rsidR="00EC53C1" w:rsidRPr="00B266E6">
        <w:rPr>
          <w:lang w:val="et-EE"/>
        </w:rPr>
        <w:t xml:space="preserve">Kuigi </w:t>
      </w:r>
      <w:r w:rsidR="00F53582" w:rsidRPr="00B266E6">
        <w:rPr>
          <w:lang w:val="et-EE"/>
        </w:rPr>
        <w:t xml:space="preserve">Otiveski </w:t>
      </w:r>
      <w:r w:rsidR="00EC53C1" w:rsidRPr="00B266E6">
        <w:rPr>
          <w:lang w:val="et-EE"/>
        </w:rPr>
        <w:t>püsielupai</w:t>
      </w:r>
      <w:r w:rsidR="0015206B" w:rsidRPr="00B266E6">
        <w:rPr>
          <w:lang w:val="et-EE"/>
        </w:rPr>
        <w:t>g</w:t>
      </w:r>
      <w:r w:rsidR="00EC53C1" w:rsidRPr="00B266E6">
        <w:rPr>
          <w:lang w:val="et-EE"/>
        </w:rPr>
        <w:t>a alal on ka teisi loodusväärtusi, ei ole kaitseala loomine põhjendatud</w:t>
      </w:r>
      <w:r w:rsidR="00C14AC3" w:rsidRPr="00B266E6">
        <w:rPr>
          <w:lang w:val="et-EE"/>
        </w:rPr>
        <w:t xml:space="preserve"> – </w:t>
      </w:r>
      <w:r w:rsidR="005D544A" w:rsidRPr="00B266E6">
        <w:rPr>
          <w:lang w:val="et-EE"/>
        </w:rPr>
        <w:t xml:space="preserve">kõnesoleva </w:t>
      </w:r>
      <w:r w:rsidR="00F53582" w:rsidRPr="00B266E6">
        <w:rPr>
          <w:lang w:val="et-EE"/>
        </w:rPr>
        <w:t>ala põhiväärtuseks on sealsed rohunepi mängud</w:t>
      </w:r>
      <w:r w:rsidR="00C14AC3" w:rsidRPr="00B266E6">
        <w:rPr>
          <w:lang w:val="et-EE"/>
        </w:rPr>
        <w:t xml:space="preserve"> ning kuivõrd ka teiste loodusväärtuste puhul on tegu poollooduslike niidukoosluste ja vastavaid tingimusi eelistavate liikidega, saavad ka need väärtused läbi rohunepi kaitsekorra kaitstud.</w:t>
      </w:r>
      <w:r w:rsidR="005D544A" w:rsidRPr="00B266E6">
        <w:rPr>
          <w:lang w:val="et-EE"/>
        </w:rPr>
        <w:t xml:space="preserve"> </w:t>
      </w:r>
    </w:p>
    <w:p w14:paraId="4215105F" w14:textId="77777777" w:rsidR="003C4A82" w:rsidRPr="00B266E6" w:rsidRDefault="003C4A82" w:rsidP="003C4A82">
      <w:pPr>
        <w:jc w:val="both"/>
        <w:rPr>
          <w:lang w:val="et-EE"/>
        </w:rPr>
      </w:pPr>
    </w:p>
    <w:p w14:paraId="3D21E30E" w14:textId="602F1E5D" w:rsidR="00C15735" w:rsidRPr="00B266E6" w:rsidRDefault="00C15735" w:rsidP="003C4A82">
      <w:pPr>
        <w:numPr>
          <w:ilvl w:val="1"/>
          <w:numId w:val="2"/>
        </w:numPr>
        <w:jc w:val="both"/>
        <w:rPr>
          <w:b/>
          <w:lang w:val="et-EE"/>
        </w:rPr>
      </w:pPr>
      <w:r w:rsidRPr="00B266E6">
        <w:rPr>
          <w:b/>
          <w:lang w:val="et-EE"/>
        </w:rPr>
        <w:t>Püsielupai</w:t>
      </w:r>
      <w:r w:rsidR="0015206B" w:rsidRPr="00B266E6">
        <w:rPr>
          <w:b/>
          <w:lang w:val="et-EE"/>
        </w:rPr>
        <w:t>g</w:t>
      </w:r>
      <w:r w:rsidRPr="00B266E6">
        <w:rPr>
          <w:b/>
          <w:lang w:val="et-EE"/>
        </w:rPr>
        <w:t>a piirid</w:t>
      </w:r>
    </w:p>
    <w:p w14:paraId="5810620E" w14:textId="77777777" w:rsidR="00C15735" w:rsidRPr="00B266E6" w:rsidRDefault="00C15735" w:rsidP="003C4A82">
      <w:pPr>
        <w:jc w:val="both"/>
        <w:rPr>
          <w:b/>
          <w:lang w:val="et-EE"/>
        </w:rPr>
      </w:pPr>
    </w:p>
    <w:p w14:paraId="078EA85A" w14:textId="469FCA3C" w:rsidR="00C15735" w:rsidRPr="00B266E6" w:rsidRDefault="00C15735" w:rsidP="003C4A82">
      <w:pPr>
        <w:jc w:val="both"/>
        <w:rPr>
          <w:lang w:val="et-EE"/>
        </w:rPr>
      </w:pPr>
      <w:r w:rsidRPr="00B266E6">
        <w:rPr>
          <w:lang w:val="et-EE"/>
        </w:rPr>
        <w:t>Püsielupai</w:t>
      </w:r>
      <w:r w:rsidR="0015206B" w:rsidRPr="00B266E6">
        <w:rPr>
          <w:lang w:val="et-EE"/>
        </w:rPr>
        <w:t>g</w:t>
      </w:r>
      <w:r w:rsidRPr="00B266E6">
        <w:rPr>
          <w:lang w:val="et-EE"/>
        </w:rPr>
        <w:t xml:space="preserve">a </w:t>
      </w:r>
      <w:r w:rsidR="001C03FC" w:rsidRPr="00B266E6">
        <w:rPr>
          <w:lang w:val="et-EE"/>
        </w:rPr>
        <w:t>piiride määratlemisel on lähtutud rohunepi mängu asupaigast ja liigi elupaiganõudlusest</w:t>
      </w:r>
      <w:r w:rsidR="005A73C3" w:rsidRPr="00B266E6">
        <w:rPr>
          <w:lang w:val="et-EE"/>
        </w:rPr>
        <w:t xml:space="preserve"> (</w:t>
      </w:r>
      <w:r w:rsidR="00BC47B8" w:rsidRPr="00B266E6">
        <w:rPr>
          <w:lang w:val="et-EE"/>
        </w:rPr>
        <w:t>rohunepp</w:t>
      </w:r>
      <w:r w:rsidR="005A73C3" w:rsidRPr="00B266E6">
        <w:rPr>
          <w:lang w:val="et-EE"/>
        </w:rPr>
        <w:t xml:space="preserve"> eelistab traditsioonilisel viisil hooldat</w:t>
      </w:r>
      <w:r w:rsidR="00BB11D5" w:rsidRPr="00B266E6">
        <w:rPr>
          <w:lang w:val="et-EE"/>
        </w:rPr>
        <w:t>ud</w:t>
      </w:r>
      <w:r w:rsidR="005A73C3" w:rsidRPr="00B266E6">
        <w:rPr>
          <w:lang w:val="et-EE"/>
        </w:rPr>
        <w:t xml:space="preserve"> luhakooslusi)</w:t>
      </w:r>
      <w:r w:rsidR="001C03FC" w:rsidRPr="00B266E6">
        <w:rPr>
          <w:lang w:val="et-EE"/>
        </w:rPr>
        <w:t>. Piiritlemisel</w:t>
      </w:r>
      <w:r w:rsidRPr="00B266E6">
        <w:rPr>
          <w:lang w:val="et-EE"/>
        </w:rPr>
        <w:t xml:space="preserve"> on kasutatud Eesti põhikaarti (II kaardistusring) L-EST 97 1 mm täpsusega (EUREF89) projektsioonis ja katastriüksuste piire seisuga märts 2011.</w:t>
      </w:r>
    </w:p>
    <w:p w14:paraId="06DD4271" w14:textId="77777777" w:rsidR="00C15735" w:rsidRPr="00B266E6" w:rsidRDefault="00C15735" w:rsidP="003C4A82">
      <w:pPr>
        <w:jc w:val="both"/>
        <w:rPr>
          <w:lang w:val="et-EE"/>
        </w:rPr>
      </w:pPr>
    </w:p>
    <w:p w14:paraId="2297E7DB" w14:textId="77777777" w:rsidR="000D29E4" w:rsidRPr="00B266E6" w:rsidRDefault="000D29E4" w:rsidP="003C4A82">
      <w:pPr>
        <w:jc w:val="both"/>
        <w:rPr>
          <w:lang w:val="et-EE"/>
        </w:rPr>
      </w:pPr>
      <w:r w:rsidRPr="00B266E6">
        <w:rPr>
          <w:lang w:val="et-EE"/>
        </w:rPr>
        <w:t>Püsielupaiga alal</w:t>
      </w:r>
      <w:r w:rsidR="00C15735" w:rsidRPr="00B266E6">
        <w:rPr>
          <w:lang w:val="et-EE"/>
        </w:rPr>
        <w:t xml:space="preserve"> toimub 3–5 isalinnuga mäng. </w:t>
      </w:r>
      <w:r w:rsidRPr="00B266E6">
        <w:rPr>
          <w:lang w:val="et-EE"/>
        </w:rPr>
        <w:t>Püsielupaika on arvatud terviklik ja ühtne luhaala, mille kaitse ja hooldamine on vajalik sellel leiduva rohunepi mängu säilimiseks.</w:t>
      </w:r>
      <w:r w:rsidR="008B4CEE" w:rsidRPr="00B266E6">
        <w:rPr>
          <w:lang w:val="et-EE"/>
        </w:rPr>
        <w:t xml:space="preserve"> Eesmärgiga tagada püsielupaiga piiride hea tuvastatavus looduses</w:t>
      </w:r>
      <w:r w:rsidR="00CF01AE" w:rsidRPr="00B266E6">
        <w:rPr>
          <w:lang w:val="et-EE"/>
        </w:rPr>
        <w:t>,</w:t>
      </w:r>
      <w:r w:rsidR="008B4CEE" w:rsidRPr="00B266E6">
        <w:rPr>
          <w:lang w:val="et-EE"/>
        </w:rPr>
        <w:t xml:space="preserve"> järgivad </w:t>
      </w:r>
      <w:r w:rsidR="00BC47B8" w:rsidRPr="00B266E6">
        <w:rPr>
          <w:lang w:val="et-EE"/>
        </w:rPr>
        <w:t xml:space="preserve">need </w:t>
      </w:r>
      <w:r w:rsidR="008B4CEE" w:rsidRPr="00B266E6">
        <w:rPr>
          <w:lang w:val="et-EE"/>
        </w:rPr>
        <w:t xml:space="preserve">suuremalt jaolt põhikaardi kõlvikupiire ehk luha </w:t>
      </w:r>
      <w:r w:rsidR="00CF01AE" w:rsidRPr="00B266E6">
        <w:rPr>
          <w:lang w:val="et-EE"/>
        </w:rPr>
        <w:t>ja metsa piiri</w:t>
      </w:r>
      <w:r w:rsidR="00BB11D5" w:rsidRPr="00B266E6">
        <w:rPr>
          <w:lang w:val="et-EE"/>
        </w:rPr>
        <w:t>. K</w:t>
      </w:r>
      <w:r w:rsidR="008B4CEE" w:rsidRPr="00B266E6">
        <w:rPr>
          <w:lang w:val="et-EE"/>
        </w:rPr>
        <w:t xml:space="preserve">ohtades, kus </w:t>
      </w:r>
      <w:r w:rsidR="00FC2471" w:rsidRPr="00B266E6">
        <w:rPr>
          <w:lang w:val="et-EE"/>
        </w:rPr>
        <w:t>põhikaardil toodud piirid ei kajasta looduses valitsevat olukorda ja/või muudaks</w:t>
      </w:r>
      <w:r w:rsidR="00BB11D5" w:rsidRPr="00B266E6">
        <w:rPr>
          <w:lang w:val="et-EE"/>
        </w:rPr>
        <w:t xml:space="preserve"> need püsielupaiga</w:t>
      </w:r>
      <w:r w:rsidR="00FC2471" w:rsidRPr="00B266E6">
        <w:rPr>
          <w:lang w:val="et-EE"/>
        </w:rPr>
        <w:t xml:space="preserve"> piiride tuvastamise liialt keeruliseks, </w:t>
      </w:r>
      <w:r w:rsidR="00BB11D5" w:rsidRPr="00B266E6">
        <w:rPr>
          <w:lang w:val="et-EE"/>
        </w:rPr>
        <w:t xml:space="preserve">on kasutatud </w:t>
      </w:r>
      <w:r w:rsidR="008B4CEE" w:rsidRPr="00B266E6">
        <w:rPr>
          <w:lang w:val="et-EE"/>
        </w:rPr>
        <w:t>katastriüksuste piire.</w:t>
      </w:r>
      <w:r w:rsidRPr="00B266E6">
        <w:rPr>
          <w:lang w:val="et-EE"/>
        </w:rPr>
        <w:t xml:space="preserve"> </w:t>
      </w:r>
      <w:r w:rsidR="00BB11D5" w:rsidRPr="00B266E6">
        <w:rPr>
          <w:lang w:val="et-EE"/>
        </w:rPr>
        <w:t>Liigiekspert Andres Kuresoo</w:t>
      </w:r>
      <w:r w:rsidR="00417373" w:rsidRPr="00B266E6">
        <w:rPr>
          <w:lang w:val="et-EE"/>
        </w:rPr>
        <w:t xml:space="preserve"> poolt tehtud p</w:t>
      </w:r>
      <w:r w:rsidR="00FC4505" w:rsidRPr="00B266E6">
        <w:rPr>
          <w:lang w:val="et-EE"/>
        </w:rPr>
        <w:t>üsielupaikade moodustamise ettepanekus toodud andmete kohaselt vastab p</w:t>
      </w:r>
      <w:r w:rsidR="00B44741" w:rsidRPr="00B266E6">
        <w:rPr>
          <w:lang w:val="et-EE"/>
        </w:rPr>
        <w:t>üsielupaiga pindala teadaolevale liigi piisava kodupiirkonna suurusele (400 m raadius mängust, &gt;50 ha).</w:t>
      </w:r>
    </w:p>
    <w:p w14:paraId="38A679DA" w14:textId="77777777" w:rsidR="000D29E4" w:rsidRPr="00B266E6" w:rsidRDefault="000D29E4" w:rsidP="003C4A82">
      <w:pPr>
        <w:jc w:val="both"/>
        <w:rPr>
          <w:lang w:val="et-EE"/>
        </w:rPr>
      </w:pPr>
    </w:p>
    <w:p w14:paraId="659D69FF" w14:textId="77777777" w:rsidR="000D29E4" w:rsidRPr="00B266E6" w:rsidRDefault="00C15735" w:rsidP="003C4A82">
      <w:pPr>
        <w:jc w:val="both"/>
        <w:rPr>
          <w:lang w:val="et-EE"/>
        </w:rPr>
      </w:pPr>
      <w:r w:rsidRPr="00B266E6">
        <w:rPr>
          <w:lang w:val="et-EE"/>
        </w:rPr>
        <w:t xml:space="preserve">J. Paali </w:t>
      </w:r>
      <w:r w:rsidR="00306942" w:rsidRPr="00B266E6">
        <w:rPr>
          <w:lang w:val="et-EE"/>
        </w:rPr>
        <w:t xml:space="preserve">taimkatte kasvukohatüüpide </w:t>
      </w:r>
      <w:r w:rsidRPr="00B266E6">
        <w:rPr>
          <w:lang w:val="et-EE"/>
        </w:rPr>
        <w:t>klassifikatsiooni</w:t>
      </w:r>
      <w:r w:rsidR="00306942" w:rsidRPr="00B266E6">
        <w:rPr>
          <w:rStyle w:val="Allmrkuseviide"/>
          <w:lang w:val="et-EE"/>
        </w:rPr>
        <w:footnoteReference w:id="5"/>
      </w:r>
      <w:r w:rsidRPr="00B266E6">
        <w:rPr>
          <w:lang w:val="et-EE"/>
        </w:rPr>
        <w:t xml:space="preserve"> järgi on tegemist märja lamminiidu kasvukohatüübiga, kus domineerivateks taimeliikideks on angervaks ja mätastarn. Alal on inventeeritud </w:t>
      </w:r>
      <w:r w:rsidR="00DB6F5F" w:rsidRPr="00B266E6">
        <w:rPr>
          <w:lang w:val="et-EE"/>
        </w:rPr>
        <w:t xml:space="preserve">hea </w:t>
      </w:r>
      <w:r w:rsidRPr="00B266E6">
        <w:rPr>
          <w:lang w:val="et-EE"/>
        </w:rPr>
        <w:t>esinduslik</w:t>
      </w:r>
      <w:r w:rsidR="00DB6F5F" w:rsidRPr="00B266E6">
        <w:rPr>
          <w:lang w:val="et-EE"/>
        </w:rPr>
        <w:t>kusega</w:t>
      </w:r>
      <w:r w:rsidRPr="00B266E6">
        <w:rPr>
          <w:lang w:val="et-EE"/>
        </w:rPr>
        <w:t xml:space="preserve"> (esinduslikkus B</w:t>
      </w:r>
      <w:r w:rsidR="00DB6F5F" w:rsidRPr="00B266E6">
        <w:rPr>
          <w:lang w:val="et-EE"/>
        </w:rPr>
        <w:t xml:space="preserve"> ehk niidul </w:t>
      </w:r>
      <w:r w:rsidR="00BC47B8" w:rsidRPr="00B266E6">
        <w:rPr>
          <w:lang w:val="et-EE"/>
        </w:rPr>
        <w:t>on</w:t>
      </w:r>
      <w:r w:rsidR="004B1124" w:rsidRPr="00B266E6">
        <w:rPr>
          <w:lang w:val="et-EE"/>
        </w:rPr>
        <w:t xml:space="preserve"> </w:t>
      </w:r>
      <w:r w:rsidR="00BB11D5" w:rsidRPr="00B266E6">
        <w:rPr>
          <w:lang w:val="et-EE"/>
        </w:rPr>
        <w:t xml:space="preserve">säilinud </w:t>
      </w:r>
      <w:r w:rsidR="004B1124" w:rsidRPr="00B266E6">
        <w:rPr>
          <w:lang w:val="et-EE"/>
        </w:rPr>
        <w:t>kooslusele omane liigiline koosseis, tõusnud võib olla mätlike vormide ning võsa moodustavate liikide osakaal</w:t>
      </w:r>
      <w:r w:rsidRPr="00B266E6">
        <w:rPr>
          <w:lang w:val="et-EE"/>
        </w:rPr>
        <w:t xml:space="preserve">) </w:t>
      </w:r>
      <w:r w:rsidR="0074395C" w:rsidRPr="00B266E6">
        <w:rPr>
          <w:lang w:val="et-EE"/>
        </w:rPr>
        <w:t xml:space="preserve">EÜ </w:t>
      </w:r>
      <w:r w:rsidR="00596658" w:rsidRPr="00B266E6">
        <w:rPr>
          <w:lang w:val="et-EE"/>
        </w:rPr>
        <w:t xml:space="preserve">Nõukogu direktiivi 92/43/EMÜ looduslike elupaikade ja loodusliku loomastiku ja taimestiku kaitse kohta elupaigatüüp </w:t>
      </w:r>
      <w:r w:rsidRPr="00B266E6">
        <w:rPr>
          <w:lang w:val="et-EE"/>
        </w:rPr>
        <w:t>6450 – põhjamaised lamminiidud. Ala linnustikus on esindatud kõik lamminiitudele tunnuslikud liigid: tikutaja, kiivitaja, hooldamata luhtadele iseloomulikud kõrkja-roolind, ritsiklinnud, kadakatäks ning toitekülalistena metstilder, metskurvits. Kaitsealustest linnuliikidest pesitseb alal lisaks rohunepile veel rukkirääk (III kaitsekategooria linnuliik) ning ala kasutavad toitumiseks händkakk, valge-toonekurg, sookurg (III kaitsekategooria linnu</w:t>
      </w:r>
      <w:r w:rsidR="003C4A82" w:rsidRPr="00B266E6">
        <w:rPr>
          <w:lang w:val="et-EE"/>
        </w:rPr>
        <w:t>liigid) ja väike-konnakotkas (I </w:t>
      </w:r>
      <w:r w:rsidRPr="00B266E6">
        <w:rPr>
          <w:lang w:val="et-EE"/>
        </w:rPr>
        <w:t xml:space="preserve">kaitsekategooria linnuliik). </w:t>
      </w:r>
      <w:r w:rsidR="00B20C35" w:rsidRPr="00B266E6">
        <w:rPr>
          <w:lang w:val="et-EE"/>
        </w:rPr>
        <w:t xml:space="preserve">Rohunepi kaitseks kavandatav kaitserežiim tagab muuhulgas ka teiste alal </w:t>
      </w:r>
      <w:r w:rsidR="00B44741" w:rsidRPr="00B266E6">
        <w:rPr>
          <w:lang w:val="et-EE"/>
        </w:rPr>
        <w:t xml:space="preserve">elavate või </w:t>
      </w:r>
      <w:r w:rsidR="00FC4505" w:rsidRPr="00B266E6">
        <w:rPr>
          <w:lang w:val="et-EE"/>
        </w:rPr>
        <w:t>seda</w:t>
      </w:r>
      <w:r w:rsidR="00B44741" w:rsidRPr="00B266E6">
        <w:rPr>
          <w:lang w:val="et-EE"/>
        </w:rPr>
        <w:t xml:space="preserve"> toitumiseks kasutavate</w:t>
      </w:r>
      <w:r w:rsidR="00B20C35" w:rsidRPr="00B266E6">
        <w:rPr>
          <w:lang w:val="et-EE"/>
        </w:rPr>
        <w:t xml:space="preserve"> </w:t>
      </w:r>
      <w:r w:rsidR="00B44741" w:rsidRPr="00B266E6">
        <w:rPr>
          <w:lang w:val="et-EE"/>
        </w:rPr>
        <w:t>liikide</w:t>
      </w:r>
      <w:r w:rsidR="00B20C35" w:rsidRPr="00B266E6">
        <w:rPr>
          <w:lang w:val="et-EE"/>
        </w:rPr>
        <w:t xml:space="preserve"> kui samuti mõõdukalt hooldatavaid poollooduslikke </w:t>
      </w:r>
      <w:r w:rsidR="0082757C" w:rsidRPr="00B266E6">
        <w:rPr>
          <w:lang w:val="et-EE"/>
        </w:rPr>
        <w:t>(</w:t>
      </w:r>
      <w:r w:rsidR="00B20C35" w:rsidRPr="00B266E6">
        <w:rPr>
          <w:lang w:val="et-EE"/>
        </w:rPr>
        <w:t>lammi</w:t>
      </w:r>
      <w:r w:rsidR="0082757C" w:rsidRPr="00B266E6">
        <w:rPr>
          <w:lang w:val="et-EE"/>
        </w:rPr>
        <w:t>)</w:t>
      </w:r>
      <w:r w:rsidR="00B20C35" w:rsidRPr="00B266E6">
        <w:rPr>
          <w:lang w:val="et-EE"/>
        </w:rPr>
        <w:t xml:space="preserve">kooslusi </w:t>
      </w:r>
      <w:r w:rsidR="00B44741" w:rsidRPr="00B266E6">
        <w:rPr>
          <w:lang w:val="et-EE"/>
        </w:rPr>
        <w:t>vajavate</w:t>
      </w:r>
      <w:r w:rsidR="00B20C35" w:rsidRPr="00B266E6">
        <w:rPr>
          <w:lang w:val="et-EE"/>
        </w:rPr>
        <w:t xml:space="preserve"> liikide kaitse.</w:t>
      </w:r>
    </w:p>
    <w:p w14:paraId="62F8589E" w14:textId="77777777" w:rsidR="000D29E4" w:rsidRPr="00B266E6" w:rsidRDefault="000D29E4" w:rsidP="003C4A82">
      <w:pPr>
        <w:jc w:val="both"/>
        <w:rPr>
          <w:lang w:val="et-EE"/>
        </w:rPr>
      </w:pPr>
    </w:p>
    <w:p w14:paraId="6C6C7E56" w14:textId="33827413" w:rsidR="00C15735" w:rsidRPr="00B266E6" w:rsidRDefault="00D62617" w:rsidP="003C4A82">
      <w:pPr>
        <w:jc w:val="both"/>
        <w:rPr>
          <w:lang w:val="et-EE"/>
        </w:rPr>
      </w:pPr>
      <w:r w:rsidRPr="00B266E6">
        <w:rPr>
          <w:lang w:val="et-EE"/>
        </w:rPr>
        <w:t>Püsielupaiga pindala on 52,76 ha</w:t>
      </w:r>
      <w:r w:rsidR="00C15735" w:rsidRPr="00B266E6">
        <w:rPr>
          <w:lang w:val="et-EE"/>
        </w:rPr>
        <w:t>, mis kõik kuulub sihtkaitsevööndisse.</w:t>
      </w:r>
      <w:r w:rsidR="00EF0753" w:rsidRPr="00B266E6">
        <w:rPr>
          <w:lang w:val="et-EE"/>
        </w:rPr>
        <w:t xml:space="preserve"> Eraomand</w:t>
      </w:r>
      <w:r w:rsidR="0082757C" w:rsidRPr="00B266E6">
        <w:rPr>
          <w:lang w:val="et-EE"/>
        </w:rPr>
        <w:t xml:space="preserve">is on </w:t>
      </w:r>
      <w:r w:rsidR="00F55427" w:rsidRPr="00B266E6">
        <w:rPr>
          <w:bCs/>
          <w:lang w:val="et-EE"/>
        </w:rPr>
        <w:t>2014</w:t>
      </w:r>
      <w:r w:rsidR="00F31165" w:rsidRPr="00B266E6">
        <w:rPr>
          <w:bCs/>
          <w:lang w:val="et-EE"/>
        </w:rPr>
        <w:t xml:space="preserve">. a </w:t>
      </w:r>
      <w:r w:rsidR="00F55427" w:rsidRPr="00B266E6">
        <w:rPr>
          <w:bCs/>
          <w:lang w:val="et-EE"/>
        </w:rPr>
        <w:t xml:space="preserve">oktoobri </w:t>
      </w:r>
      <w:r w:rsidR="00F31165" w:rsidRPr="00B266E6">
        <w:rPr>
          <w:bCs/>
          <w:lang w:val="et-EE"/>
        </w:rPr>
        <w:t>katastriüksuste seisu järgi</w:t>
      </w:r>
      <w:r w:rsidR="00F31165" w:rsidRPr="00B266E6">
        <w:rPr>
          <w:b/>
          <w:bCs/>
          <w:lang w:val="et-EE"/>
        </w:rPr>
        <w:t xml:space="preserve"> </w:t>
      </w:r>
      <w:r w:rsidR="0082757C" w:rsidRPr="00B266E6">
        <w:rPr>
          <w:lang w:val="et-EE"/>
        </w:rPr>
        <w:t>püsielupaiga maa-alast</w:t>
      </w:r>
      <w:r w:rsidR="00EF0753" w:rsidRPr="00B266E6">
        <w:rPr>
          <w:lang w:val="et-EE"/>
        </w:rPr>
        <w:t xml:space="preserve"> 10,68 ha, </w:t>
      </w:r>
      <w:r w:rsidR="0082757C" w:rsidRPr="00B266E6">
        <w:rPr>
          <w:lang w:val="et-EE"/>
        </w:rPr>
        <w:t>ülejäänud ala paikneb riigimaal.</w:t>
      </w:r>
    </w:p>
    <w:p w14:paraId="5376DE4A" w14:textId="5B3985FE" w:rsidR="00B266E6" w:rsidRDefault="00B266E6" w:rsidP="003C4A82">
      <w:pPr>
        <w:jc w:val="both"/>
        <w:rPr>
          <w:b/>
          <w:bCs/>
          <w:lang w:val="et-EE"/>
        </w:rPr>
      </w:pPr>
    </w:p>
    <w:p w14:paraId="2465B763" w14:textId="77777777" w:rsidR="00C15735" w:rsidRPr="00B266E6" w:rsidRDefault="00C15735" w:rsidP="003C4A82">
      <w:pPr>
        <w:jc w:val="both"/>
        <w:rPr>
          <w:b/>
          <w:lang w:val="et-EE"/>
        </w:rPr>
      </w:pPr>
    </w:p>
    <w:p w14:paraId="6D391FF0" w14:textId="77777777" w:rsidR="0036125E" w:rsidRPr="00B266E6" w:rsidRDefault="0036125E" w:rsidP="003C4A82">
      <w:pPr>
        <w:numPr>
          <w:ilvl w:val="1"/>
          <w:numId w:val="2"/>
        </w:numPr>
        <w:jc w:val="both"/>
        <w:rPr>
          <w:b/>
          <w:lang w:val="et-EE"/>
        </w:rPr>
      </w:pPr>
      <w:r w:rsidRPr="00B266E6">
        <w:rPr>
          <w:b/>
          <w:lang w:val="et-EE"/>
        </w:rPr>
        <w:lastRenderedPageBreak/>
        <w:t>Kaitsekord</w:t>
      </w:r>
    </w:p>
    <w:p w14:paraId="438B2543" w14:textId="77777777" w:rsidR="0036125E" w:rsidRPr="00B266E6" w:rsidRDefault="0036125E" w:rsidP="003C4A82">
      <w:pPr>
        <w:jc w:val="both"/>
        <w:rPr>
          <w:color w:val="000000"/>
          <w:lang w:val="et-EE"/>
        </w:rPr>
      </w:pPr>
    </w:p>
    <w:p w14:paraId="4C21448B" w14:textId="643BFE79" w:rsidR="002A174F" w:rsidRPr="00B266E6" w:rsidRDefault="00A05C0F" w:rsidP="002A174F">
      <w:pPr>
        <w:jc w:val="both"/>
        <w:rPr>
          <w:lang w:val="et-EE"/>
        </w:rPr>
      </w:pPr>
      <w:r w:rsidRPr="00B266E6">
        <w:rPr>
          <w:lang w:val="et-EE"/>
        </w:rPr>
        <w:t>Püsielupai</w:t>
      </w:r>
      <w:r w:rsidR="00787E67" w:rsidRPr="00B266E6">
        <w:rPr>
          <w:lang w:val="et-EE"/>
        </w:rPr>
        <w:t>g</w:t>
      </w:r>
      <w:r w:rsidRPr="00B266E6">
        <w:rPr>
          <w:lang w:val="et-EE"/>
        </w:rPr>
        <w:t>as kehtestatav</w:t>
      </w:r>
      <w:r w:rsidR="00EE4439" w:rsidRPr="00B266E6">
        <w:rPr>
          <w:lang w:val="et-EE"/>
        </w:rPr>
        <w:t>a</w:t>
      </w:r>
      <w:r w:rsidRPr="00B266E6">
        <w:rPr>
          <w:lang w:val="et-EE"/>
        </w:rPr>
        <w:t xml:space="preserve"> </w:t>
      </w:r>
      <w:r w:rsidR="00EE4439" w:rsidRPr="00B266E6">
        <w:rPr>
          <w:lang w:val="et-EE"/>
        </w:rPr>
        <w:t xml:space="preserve">kaitsekorra väljatöötamisel on lähtutud rohunepi pesitsusfenoloogiast ning </w:t>
      </w:r>
      <w:r w:rsidR="00CA361D" w:rsidRPr="00B266E6">
        <w:rPr>
          <w:lang w:val="et-EE"/>
        </w:rPr>
        <w:t>lindu</w:t>
      </w:r>
      <w:r w:rsidR="00EE4439" w:rsidRPr="00B266E6">
        <w:rPr>
          <w:lang w:val="et-EE"/>
        </w:rPr>
        <w:t xml:space="preserve"> ja </w:t>
      </w:r>
      <w:r w:rsidR="00CA361D" w:rsidRPr="00B266E6">
        <w:rPr>
          <w:lang w:val="et-EE"/>
        </w:rPr>
        <w:t>tema</w:t>
      </w:r>
      <w:r w:rsidR="00EE4439" w:rsidRPr="00B266E6">
        <w:rPr>
          <w:lang w:val="et-EE"/>
        </w:rPr>
        <w:t xml:space="preserve"> elupaiku ohustavatest teguritest. Rohuneppi ohustavateks teguriteks on elupaikade hävimine või nende ökoloogilise seisundi halvenemine peamiselt maaparanduse ning lamminiitude kinnikasvamise (mittemajandamise) tagajärjel, pesitsemisedukust ja arvukust ohustav ebasobiv niitmisrežiim (varajane niitmine) jne. Kaitsekord</w:t>
      </w:r>
      <w:r w:rsidR="006D012E" w:rsidRPr="00B266E6">
        <w:rPr>
          <w:lang w:val="et-EE"/>
        </w:rPr>
        <w:t>, sh rohunepi pesitsusajast (15. aprill kuni 14. juuli) tulenevad ajalised piirangud,</w:t>
      </w:r>
      <w:r w:rsidR="00EE4439" w:rsidRPr="00B266E6">
        <w:rPr>
          <w:lang w:val="et-EE"/>
        </w:rPr>
        <w:t xml:space="preserve"> on koo</w:t>
      </w:r>
      <w:r w:rsidR="00DD4510" w:rsidRPr="00B266E6">
        <w:rPr>
          <w:lang w:val="et-EE"/>
        </w:rPr>
        <w:t>s</w:t>
      </w:r>
      <w:r w:rsidR="00EE4439" w:rsidRPr="00B266E6">
        <w:rPr>
          <w:lang w:val="et-EE"/>
        </w:rPr>
        <w:t xml:space="preserve">kõlas </w:t>
      </w:r>
      <w:r w:rsidRPr="00B266E6">
        <w:rPr>
          <w:lang w:val="et-EE"/>
        </w:rPr>
        <w:t>liigiekspert Andres Kuresoo poolt esitatud rohunepi püsielupaikade kaitse alla võtmise ettepaneku</w:t>
      </w:r>
      <w:r w:rsidR="00161FCF" w:rsidRPr="00B266E6">
        <w:rPr>
          <w:lang w:val="et-EE"/>
        </w:rPr>
        <w:t xml:space="preserve"> ning rohunepi kaitse tegevuskava</w:t>
      </w:r>
      <w:r w:rsidR="009448D9" w:rsidRPr="00B266E6">
        <w:rPr>
          <w:lang w:val="et-EE"/>
        </w:rPr>
        <w:t>de</w:t>
      </w:r>
      <w:r w:rsidR="00EE4439" w:rsidRPr="00B266E6">
        <w:rPr>
          <w:lang w:val="et-EE"/>
        </w:rPr>
        <w:t>ga</w:t>
      </w:r>
      <w:r w:rsidR="002A174F" w:rsidRPr="00B266E6">
        <w:rPr>
          <w:lang w:val="et-EE"/>
        </w:rPr>
        <w:t>, sh koostatava kaitse tegevuskava eelnõuga</w:t>
      </w:r>
      <w:r w:rsidRPr="00B266E6">
        <w:rPr>
          <w:lang w:val="et-EE"/>
        </w:rPr>
        <w:t xml:space="preserve">. </w:t>
      </w:r>
      <w:r w:rsidR="00BA39E1" w:rsidRPr="00B266E6">
        <w:rPr>
          <w:lang w:val="et-EE"/>
        </w:rPr>
        <w:t>Varasemad r</w:t>
      </w:r>
      <w:r w:rsidR="002A174F" w:rsidRPr="00B266E6">
        <w:rPr>
          <w:lang w:val="et-EE"/>
        </w:rPr>
        <w:t>ohunepi kaitse tegevuskava</w:t>
      </w:r>
      <w:r w:rsidR="00BA39E1" w:rsidRPr="00B266E6">
        <w:rPr>
          <w:lang w:val="et-EE"/>
        </w:rPr>
        <w:t>d ning koostatava kava eelnõu</w:t>
      </w:r>
      <w:r w:rsidR="002A174F" w:rsidRPr="00B266E6">
        <w:rPr>
          <w:lang w:val="et-EE"/>
        </w:rPr>
        <w:t xml:space="preserve"> nimeta</w:t>
      </w:r>
      <w:r w:rsidR="00BA39E1" w:rsidRPr="00B266E6">
        <w:rPr>
          <w:lang w:val="et-EE"/>
        </w:rPr>
        <w:t>vad</w:t>
      </w:r>
      <w:r w:rsidR="002A174F" w:rsidRPr="00B266E6">
        <w:rPr>
          <w:lang w:val="et-EE"/>
        </w:rPr>
        <w:t xml:space="preserve"> lubatava niitmise alguse ajana 10. juulit ning optimaalse ajana 20</w:t>
      </w:r>
      <w:r w:rsidR="00F55427" w:rsidRPr="00B266E6">
        <w:rPr>
          <w:lang w:val="et-EE"/>
        </w:rPr>
        <w:t>.</w:t>
      </w:r>
      <w:r w:rsidR="002A174F" w:rsidRPr="00B266E6">
        <w:rPr>
          <w:lang w:val="et-EE"/>
        </w:rPr>
        <w:t> juulit.</w:t>
      </w:r>
    </w:p>
    <w:p w14:paraId="334F7418" w14:textId="77777777" w:rsidR="00EE4439" w:rsidRPr="00B266E6" w:rsidRDefault="00EE4439" w:rsidP="003C4A82">
      <w:pPr>
        <w:jc w:val="both"/>
        <w:rPr>
          <w:lang w:val="et-EE"/>
        </w:rPr>
      </w:pPr>
    </w:p>
    <w:p w14:paraId="0A259044" w14:textId="22F69928" w:rsidR="009448D9" w:rsidRPr="00B266E6" w:rsidRDefault="00F55427" w:rsidP="003C4A82">
      <w:pPr>
        <w:jc w:val="both"/>
        <w:rPr>
          <w:lang w:val="et-EE"/>
        </w:rPr>
      </w:pPr>
      <w:r w:rsidRPr="00B266E6">
        <w:rPr>
          <w:lang w:val="et-EE"/>
        </w:rPr>
        <w:t>P</w:t>
      </w:r>
      <w:r w:rsidR="00B26691" w:rsidRPr="00B266E6">
        <w:rPr>
          <w:lang w:val="et-EE"/>
        </w:rPr>
        <w:t xml:space="preserve">üsielupaigas kehtestatakse </w:t>
      </w:r>
      <w:r w:rsidR="009448D9" w:rsidRPr="00B266E6">
        <w:rPr>
          <w:lang w:val="et-EE"/>
        </w:rPr>
        <w:t xml:space="preserve">tulenevalt kaitsekorra eripärast ja majandustegevuse piiramise astmest </w:t>
      </w:r>
      <w:r w:rsidR="00B26691" w:rsidRPr="00B266E6">
        <w:rPr>
          <w:lang w:val="et-EE"/>
        </w:rPr>
        <w:t>kogu ul</w:t>
      </w:r>
      <w:r w:rsidR="009448D9" w:rsidRPr="00B266E6">
        <w:rPr>
          <w:lang w:val="et-EE"/>
        </w:rPr>
        <w:t>atuses sihtkaitsevööndi režiim. Püsielupai</w:t>
      </w:r>
      <w:r w:rsidRPr="00B266E6">
        <w:rPr>
          <w:lang w:val="et-EE"/>
        </w:rPr>
        <w:t>ga</w:t>
      </w:r>
      <w:r w:rsidR="009448D9" w:rsidRPr="00B266E6">
        <w:rPr>
          <w:lang w:val="et-EE"/>
        </w:rPr>
        <w:t>s kehtib LKS</w:t>
      </w:r>
      <w:r w:rsidR="00CF01AE" w:rsidRPr="00B266E6">
        <w:rPr>
          <w:lang w:val="et-EE"/>
        </w:rPr>
        <w:t xml:space="preserve"> §-</w:t>
      </w:r>
      <w:r w:rsidR="009448D9" w:rsidRPr="00B266E6">
        <w:rPr>
          <w:lang w:val="et-EE"/>
        </w:rPr>
        <w:t>s</w:t>
      </w:r>
      <w:r w:rsidR="00CF01AE" w:rsidRPr="00B266E6">
        <w:rPr>
          <w:lang w:val="et-EE"/>
        </w:rPr>
        <w:t xml:space="preserve"> 30</w:t>
      </w:r>
      <w:r w:rsidR="009448D9" w:rsidRPr="00B266E6">
        <w:rPr>
          <w:lang w:val="et-EE"/>
        </w:rPr>
        <w:t xml:space="preserve"> </w:t>
      </w:r>
      <w:r w:rsidR="00CF01AE" w:rsidRPr="00B266E6">
        <w:rPr>
          <w:lang w:val="et-EE"/>
        </w:rPr>
        <w:t xml:space="preserve">sätestatud </w:t>
      </w:r>
      <w:r w:rsidR="009448D9" w:rsidRPr="00B266E6">
        <w:rPr>
          <w:lang w:val="et-EE"/>
        </w:rPr>
        <w:t>kaitsekord eelnõukohase määruse</w:t>
      </w:r>
      <w:r w:rsidR="007B52C4">
        <w:rPr>
          <w:lang w:val="et-EE"/>
        </w:rPr>
        <w:t>s sätestatud</w:t>
      </w:r>
      <w:r w:rsidR="009448D9" w:rsidRPr="00B266E6">
        <w:rPr>
          <w:lang w:val="et-EE"/>
        </w:rPr>
        <w:t xml:space="preserve"> erisustega.</w:t>
      </w:r>
    </w:p>
    <w:p w14:paraId="5E1C487C" w14:textId="77777777" w:rsidR="009448D9" w:rsidRPr="00B266E6" w:rsidRDefault="009448D9" w:rsidP="003C4A82">
      <w:pPr>
        <w:jc w:val="both"/>
        <w:rPr>
          <w:lang w:val="et-EE"/>
        </w:rPr>
      </w:pPr>
    </w:p>
    <w:p w14:paraId="7E159755" w14:textId="1151E2F0" w:rsidR="00296023" w:rsidRPr="00B266E6" w:rsidRDefault="009448D9" w:rsidP="003C4A82">
      <w:pPr>
        <w:jc w:val="both"/>
        <w:rPr>
          <w:lang w:val="et-EE"/>
        </w:rPr>
      </w:pPr>
      <w:r w:rsidRPr="00B266E6">
        <w:rPr>
          <w:lang w:val="et-EE"/>
        </w:rPr>
        <w:t>Püsielupai</w:t>
      </w:r>
      <w:r w:rsidR="00787E67" w:rsidRPr="00B266E6">
        <w:rPr>
          <w:lang w:val="et-EE"/>
        </w:rPr>
        <w:t>g</w:t>
      </w:r>
      <w:r w:rsidRPr="00B266E6">
        <w:rPr>
          <w:lang w:val="et-EE"/>
        </w:rPr>
        <w:t xml:space="preserve">as </w:t>
      </w:r>
      <w:r w:rsidR="00B26691" w:rsidRPr="00B266E6">
        <w:rPr>
          <w:lang w:val="et-EE"/>
        </w:rPr>
        <w:t xml:space="preserve">on </w:t>
      </w:r>
      <w:r w:rsidR="003420C3" w:rsidRPr="00B266E6">
        <w:rPr>
          <w:lang w:val="et-EE"/>
        </w:rPr>
        <w:t xml:space="preserve">tulenevalt LKS §-st 30 </w:t>
      </w:r>
      <w:r w:rsidR="00B26691" w:rsidRPr="00B266E6">
        <w:rPr>
          <w:lang w:val="et-EE"/>
        </w:rPr>
        <w:t>keelatud majandustegevus, uute ehitiste püstitamine, telkimine, lõkketegemine</w:t>
      </w:r>
      <w:r w:rsidR="00973C3E" w:rsidRPr="00B266E6">
        <w:rPr>
          <w:lang w:val="et-EE"/>
        </w:rPr>
        <w:t xml:space="preserve"> ja</w:t>
      </w:r>
      <w:r w:rsidR="00B26691" w:rsidRPr="00B266E6">
        <w:rPr>
          <w:lang w:val="et-EE"/>
        </w:rPr>
        <w:t xml:space="preserve"> rahvaürituste korraldamine. Nimetatud tegevus</w:t>
      </w:r>
      <w:r w:rsidR="00F70D10" w:rsidRPr="00B266E6">
        <w:rPr>
          <w:lang w:val="et-EE"/>
        </w:rPr>
        <w:t>ed</w:t>
      </w:r>
      <w:r w:rsidR="00DD4510" w:rsidRPr="00B266E6">
        <w:rPr>
          <w:lang w:val="et-EE"/>
        </w:rPr>
        <w:t xml:space="preserve"> on keelatud, sest need</w:t>
      </w:r>
      <w:r w:rsidR="00F70D10" w:rsidRPr="00B266E6">
        <w:rPr>
          <w:color w:val="000000"/>
          <w:lang w:val="et-EE"/>
        </w:rPr>
        <w:t xml:space="preserve"> riku</w:t>
      </w:r>
      <w:r w:rsidR="00DD4510" w:rsidRPr="00B266E6">
        <w:rPr>
          <w:color w:val="000000"/>
          <w:lang w:val="et-EE"/>
        </w:rPr>
        <w:t>ks</w:t>
      </w:r>
      <w:r w:rsidR="00B26691" w:rsidRPr="00B266E6">
        <w:rPr>
          <w:color w:val="000000"/>
          <w:lang w:val="et-EE"/>
        </w:rPr>
        <w:t xml:space="preserve"> </w:t>
      </w:r>
      <w:r w:rsidR="00F55427" w:rsidRPr="00B266E6">
        <w:rPr>
          <w:color w:val="000000"/>
          <w:lang w:val="et-EE"/>
        </w:rPr>
        <w:t xml:space="preserve">ühte </w:t>
      </w:r>
      <w:r w:rsidR="00B26691" w:rsidRPr="00B266E6">
        <w:rPr>
          <w:color w:val="000000"/>
          <w:lang w:val="et-EE"/>
        </w:rPr>
        <w:t>selle haruldase liigi niigi vähes</w:t>
      </w:r>
      <w:r w:rsidR="00F55427" w:rsidRPr="00B266E6">
        <w:rPr>
          <w:color w:val="000000"/>
          <w:lang w:val="et-EE"/>
        </w:rPr>
        <w:t>test</w:t>
      </w:r>
      <w:r w:rsidR="00B26691" w:rsidRPr="00B266E6">
        <w:rPr>
          <w:color w:val="000000"/>
          <w:lang w:val="et-EE"/>
        </w:rPr>
        <w:t xml:space="preserve"> olemasoleva</w:t>
      </w:r>
      <w:r w:rsidR="00F55427" w:rsidRPr="00B266E6">
        <w:rPr>
          <w:color w:val="000000"/>
          <w:lang w:val="et-EE"/>
        </w:rPr>
        <w:t>test</w:t>
      </w:r>
      <w:r w:rsidR="00B26691" w:rsidRPr="00B266E6">
        <w:rPr>
          <w:color w:val="000000"/>
          <w:lang w:val="et-EE"/>
        </w:rPr>
        <w:t xml:space="preserve"> </w:t>
      </w:r>
      <w:r w:rsidR="00F70D10" w:rsidRPr="00B266E6">
        <w:rPr>
          <w:color w:val="000000"/>
          <w:lang w:val="et-EE"/>
        </w:rPr>
        <w:t>elupaik</w:t>
      </w:r>
      <w:r w:rsidR="00F55427" w:rsidRPr="00B266E6">
        <w:rPr>
          <w:color w:val="000000"/>
          <w:lang w:val="et-EE"/>
        </w:rPr>
        <w:t>adest</w:t>
      </w:r>
      <w:r w:rsidR="00F70D10" w:rsidRPr="00B266E6">
        <w:rPr>
          <w:color w:val="000000"/>
          <w:lang w:val="et-EE"/>
        </w:rPr>
        <w:t xml:space="preserve"> ja </w:t>
      </w:r>
      <w:r w:rsidR="00F55427" w:rsidRPr="00B266E6">
        <w:rPr>
          <w:color w:val="000000"/>
          <w:lang w:val="et-EE"/>
        </w:rPr>
        <w:t>lisaks</w:t>
      </w:r>
      <w:r w:rsidR="00F70D10" w:rsidRPr="00B266E6">
        <w:rPr>
          <w:color w:val="000000"/>
          <w:lang w:val="et-EE"/>
        </w:rPr>
        <w:t xml:space="preserve"> häiri</w:t>
      </w:r>
      <w:r w:rsidR="00DD4510" w:rsidRPr="00B266E6">
        <w:rPr>
          <w:color w:val="000000"/>
          <w:lang w:val="et-EE"/>
        </w:rPr>
        <w:t>ks</w:t>
      </w:r>
      <w:r w:rsidR="00B26691" w:rsidRPr="00B266E6">
        <w:rPr>
          <w:color w:val="000000"/>
          <w:lang w:val="et-EE"/>
        </w:rPr>
        <w:t xml:space="preserve"> tundliku ning pelgliku liigi isendite pesitsemist, mistõttu kahane</w:t>
      </w:r>
      <w:r w:rsidR="00DD4510" w:rsidRPr="00B266E6">
        <w:rPr>
          <w:color w:val="000000"/>
          <w:lang w:val="et-EE"/>
        </w:rPr>
        <w:t>ks</w:t>
      </w:r>
      <w:r w:rsidR="00B26691" w:rsidRPr="00B266E6">
        <w:rPr>
          <w:color w:val="000000"/>
          <w:lang w:val="et-EE"/>
        </w:rPr>
        <w:t xml:space="preserve"> pesitsusedukus. </w:t>
      </w:r>
      <w:r w:rsidR="00296023" w:rsidRPr="00B266E6">
        <w:rPr>
          <w:color w:val="000000"/>
          <w:lang w:val="et-EE"/>
        </w:rPr>
        <w:t>Keelatud on ka o</w:t>
      </w:r>
      <w:r w:rsidR="00296023" w:rsidRPr="00B266E6">
        <w:rPr>
          <w:lang w:val="et-EE"/>
        </w:rPr>
        <w:t xml:space="preserve">lemasolevate maaparandussüsteemide hoiutööd, sest ala veerežiim ei tohi muutuda – see </w:t>
      </w:r>
      <w:r w:rsidR="003476A9" w:rsidRPr="00B266E6">
        <w:rPr>
          <w:lang w:val="et-EE"/>
        </w:rPr>
        <w:t>takistaks</w:t>
      </w:r>
      <w:r w:rsidR="00296023" w:rsidRPr="00B266E6">
        <w:rPr>
          <w:lang w:val="et-EE"/>
        </w:rPr>
        <w:t xml:space="preserve"> liigi soodsa seisundi tagamist. Kraavidest setete eemaldamine muudaks ala veerežiimi nii, et pinnas muutuks kuivaks, mis raskendaks rohuneppidel mullaselgrootute kättesaamist (linnu nokk ei tungi mullakamarast läbi) ning veel halvemal juhul põhjustab vihmausside migratsiooni alumistesse mullakihtidesse, kus nad on rohunepi toiteulatusest täielikult väljas. Kui halveneb rohunepi toidubaasi olukord, kaob alalt ka liik, sest üle 95% rohunepi toidust moodustavad vihmaussid (rohunepi tegevuskava 2002–2006).</w:t>
      </w:r>
      <w:r w:rsidR="00ED35F2" w:rsidRPr="00B266E6">
        <w:rPr>
          <w:lang w:val="et-EE"/>
        </w:rPr>
        <w:t xml:space="preserve"> Teiseks ei ole maaparandussüsteemide hoolduse lubamine ka vajalik, sest jõgede üleujutused koos traditsioonilise hooldusega (niitmine, karjatamine) ongi tegurid, mille tulemusena on lammikooslused kujunenud. Isegi kui lammiala jääb liigniiskuse ja nt sellest tuleneva halva ligipääsetavuse tõttu üheks-kaheks aastaks niitmata, siis ei pruugi see püsielupaikade kaitse alla võtmise ettepanekus toodud info kohaselt liigiekspert Andres Kuresoo sõnul lammiala atraktiivsust rohunepile vähendada.</w:t>
      </w:r>
    </w:p>
    <w:p w14:paraId="1D5B935D" w14:textId="77777777" w:rsidR="005A753E" w:rsidRPr="00B266E6" w:rsidRDefault="005A753E" w:rsidP="003C4A82">
      <w:pPr>
        <w:jc w:val="both"/>
        <w:rPr>
          <w:color w:val="000000"/>
          <w:lang w:val="et-EE"/>
        </w:rPr>
      </w:pPr>
    </w:p>
    <w:p w14:paraId="5D311772" w14:textId="77777777" w:rsidR="006972B4" w:rsidRPr="00B266E6" w:rsidRDefault="001C77B6" w:rsidP="003C4A82">
      <w:pPr>
        <w:pStyle w:val="Normaallaadveeb"/>
        <w:spacing w:before="0" w:beforeAutospacing="0" w:after="0"/>
        <w:jc w:val="both"/>
        <w:rPr>
          <w:color w:val="000000"/>
        </w:rPr>
      </w:pPr>
      <w:r w:rsidRPr="00B266E6">
        <w:rPr>
          <w:color w:val="000000"/>
        </w:rPr>
        <w:t xml:space="preserve">Määrusega kehtestatakse LKS § 30 </w:t>
      </w:r>
      <w:r w:rsidRPr="00B266E6">
        <w:t>lõikes 2</w:t>
      </w:r>
      <w:r w:rsidRPr="00B266E6">
        <w:rPr>
          <w:color w:val="000000"/>
        </w:rPr>
        <w:t xml:space="preserve"> sätestatud tegevuste osas järgmised erisused</w:t>
      </w:r>
      <w:r w:rsidR="00146A3D" w:rsidRPr="00B266E6">
        <w:rPr>
          <w:color w:val="000000"/>
        </w:rPr>
        <w:t xml:space="preserve"> ning lubatakse lõikes 4 loetletud tegevustest </w:t>
      </w:r>
      <w:r w:rsidR="002006F1" w:rsidRPr="00B266E6">
        <w:rPr>
          <w:color w:val="000000"/>
        </w:rPr>
        <w:t xml:space="preserve">järgmised </w:t>
      </w:r>
      <w:r w:rsidR="00146A3D" w:rsidRPr="00B266E6">
        <w:rPr>
          <w:color w:val="000000"/>
        </w:rPr>
        <w:t>kaitstavat loodusobjekti mittekahjustavad tegevused</w:t>
      </w:r>
      <w:r w:rsidRPr="00B266E6">
        <w:rPr>
          <w:color w:val="000000"/>
        </w:rPr>
        <w:t>.</w:t>
      </w:r>
      <w:r w:rsidR="00146A3D" w:rsidRPr="00B266E6">
        <w:rPr>
          <w:color w:val="000000"/>
        </w:rPr>
        <w:t xml:space="preserve"> </w:t>
      </w:r>
    </w:p>
    <w:p w14:paraId="3F5D6740" w14:textId="77777777" w:rsidR="006972B4" w:rsidRPr="00B266E6" w:rsidRDefault="006972B4" w:rsidP="003C4A82">
      <w:pPr>
        <w:pStyle w:val="Normaallaadveeb"/>
        <w:spacing w:before="0" w:beforeAutospacing="0" w:after="0"/>
        <w:jc w:val="both"/>
        <w:rPr>
          <w:b/>
          <w:color w:val="000000"/>
        </w:rPr>
      </w:pPr>
    </w:p>
    <w:p w14:paraId="7D4EDF3C" w14:textId="21B7CF12" w:rsidR="006972B4" w:rsidRPr="00B266E6" w:rsidRDefault="002006F1" w:rsidP="003C4A82">
      <w:pPr>
        <w:pStyle w:val="Normaallaadveeb"/>
        <w:spacing w:before="0" w:beforeAutospacing="0" w:after="0"/>
        <w:jc w:val="both"/>
        <w:rPr>
          <w:color w:val="000000"/>
        </w:rPr>
      </w:pPr>
      <w:r w:rsidRPr="00B266E6">
        <w:rPr>
          <w:color w:val="000000"/>
        </w:rPr>
        <w:t>Püsielupai</w:t>
      </w:r>
      <w:r w:rsidR="00787E67" w:rsidRPr="00B266E6">
        <w:rPr>
          <w:color w:val="000000"/>
        </w:rPr>
        <w:t>g</w:t>
      </w:r>
      <w:r w:rsidRPr="00B266E6">
        <w:rPr>
          <w:color w:val="000000"/>
        </w:rPr>
        <w:t xml:space="preserve">as on </w:t>
      </w:r>
      <w:r w:rsidR="00D86A2A" w:rsidRPr="00B266E6">
        <w:rPr>
          <w:color w:val="000000"/>
        </w:rPr>
        <w:t>kaitse-eeskirjaga sätestatud erisus</w:t>
      </w:r>
      <w:r w:rsidR="006972B4" w:rsidRPr="00B266E6">
        <w:rPr>
          <w:color w:val="000000"/>
        </w:rPr>
        <w:t>ed</w:t>
      </w:r>
      <w:r w:rsidR="00D86A2A" w:rsidRPr="00B266E6">
        <w:rPr>
          <w:color w:val="000000"/>
        </w:rPr>
        <w:t xml:space="preserve"> LKS §</w:t>
      </w:r>
      <w:r w:rsidR="00A1060B" w:rsidRPr="00B266E6">
        <w:rPr>
          <w:color w:val="000000"/>
        </w:rPr>
        <w:t> </w:t>
      </w:r>
      <w:r w:rsidR="00D86A2A" w:rsidRPr="00B266E6">
        <w:rPr>
          <w:color w:val="000000"/>
        </w:rPr>
        <w:t>30 lõikes 2 sätestatud kaitsealuste liikide elupaigas viibimis</w:t>
      </w:r>
      <w:r w:rsidR="00B20C2B" w:rsidRPr="00B266E6">
        <w:rPr>
          <w:color w:val="000000"/>
        </w:rPr>
        <w:t xml:space="preserve">e </w:t>
      </w:r>
      <w:r w:rsidR="00D86A2A" w:rsidRPr="00B266E6">
        <w:rPr>
          <w:color w:val="000000"/>
        </w:rPr>
        <w:t xml:space="preserve">keelu </w:t>
      </w:r>
      <w:r w:rsidR="008D762D" w:rsidRPr="00B266E6">
        <w:rPr>
          <w:color w:val="000000"/>
        </w:rPr>
        <w:t xml:space="preserve">ning </w:t>
      </w:r>
      <w:r w:rsidR="00D86A2A" w:rsidRPr="00B266E6">
        <w:rPr>
          <w:color w:val="000000"/>
        </w:rPr>
        <w:t>sõiduki</w:t>
      </w:r>
      <w:r w:rsidR="008D762D" w:rsidRPr="00B266E6">
        <w:rPr>
          <w:color w:val="000000"/>
        </w:rPr>
        <w:t xml:space="preserve">, </w:t>
      </w:r>
      <w:r w:rsidR="00D86A2A" w:rsidRPr="00B266E6">
        <w:rPr>
          <w:color w:val="000000"/>
        </w:rPr>
        <w:t>maastikusõiduki</w:t>
      </w:r>
      <w:r w:rsidR="008D762D" w:rsidRPr="00B266E6">
        <w:rPr>
          <w:color w:val="000000"/>
        </w:rPr>
        <w:t xml:space="preserve"> ja ujuvvahendi</w:t>
      </w:r>
      <w:r w:rsidR="00D86A2A" w:rsidRPr="00B266E6">
        <w:rPr>
          <w:color w:val="000000"/>
        </w:rPr>
        <w:t xml:space="preserve">ga sõitmise keelu kohta. </w:t>
      </w:r>
    </w:p>
    <w:p w14:paraId="55D6EA98" w14:textId="77777777" w:rsidR="006972B4" w:rsidRPr="00B266E6" w:rsidRDefault="006972B4" w:rsidP="003C4A82">
      <w:pPr>
        <w:pStyle w:val="Normaallaadveeb"/>
        <w:spacing w:before="0" w:beforeAutospacing="0" w:after="0"/>
        <w:jc w:val="both"/>
        <w:rPr>
          <w:color w:val="000000"/>
        </w:rPr>
      </w:pPr>
    </w:p>
    <w:p w14:paraId="30F2B557" w14:textId="0D7BD7D9" w:rsidR="006972B4" w:rsidRPr="00B266E6" w:rsidRDefault="003420C3" w:rsidP="003C4A82">
      <w:pPr>
        <w:pStyle w:val="Normaallaadveeb"/>
        <w:spacing w:before="0" w:beforeAutospacing="0" w:after="0"/>
        <w:jc w:val="both"/>
        <w:rPr>
          <w:color w:val="000000"/>
        </w:rPr>
      </w:pPr>
      <w:r w:rsidRPr="00B266E6">
        <w:rPr>
          <w:color w:val="000000"/>
        </w:rPr>
        <w:t xml:space="preserve">Väljaspool rohunepi pesitsusperioodi ehk 15. juulist 14. aprillini </w:t>
      </w:r>
      <w:r w:rsidR="00296023" w:rsidRPr="00B266E6">
        <w:rPr>
          <w:color w:val="000000"/>
        </w:rPr>
        <w:t xml:space="preserve">on </w:t>
      </w:r>
      <w:r w:rsidRPr="00B266E6">
        <w:rPr>
          <w:color w:val="000000"/>
        </w:rPr>
        <w:t xml:space="preserve">inimeste </w:t>
      </w:r>
      <w:r w:rsidR="00B26691" w:rsidRPr="00B266E6">
        <w:rPr>
          <w:color w:val="000000"/>
        </w:rPr>
        <w:t>viibi</w:t>
      </w:r>
      <w:r w:rsidRPr="00B266E6">
        <w:rPr>
          <w:color w:val="000000"/>
        </w:rPr>
        <w:t>mine</w:t>
      </w:r>
      <w:r w:rsidR="00A1060B" w:rsidRPr="00B266E6">
        <w:rPr>
          <w:color w:val="000000"/>
        </w:rPr>
        <w:t xml:space="preserve"> </w:t>
      </w:r>
      <w:r w:rsidR="009548D9" w:rsidRPr="00B266E6">
        <w:rPr>
          <w:color w:val="000000"/>
        </w:rPr>
        <w:t xml:space="preserve">püsielupaigas </w:t>
      </w:r>
      <w:r w:rsidR="00A1060B" w:rsidRPr="00B266E6">
        <w:rPr>
          <w:color w:val="000000"/>
        </w:rPr>
        <w:t>lubatud.</w:t>
      </w:r>
      <w:r w:rsidR="00C534B1" w:rsidRPr="00B266E6">
        <w:rPr>
          <w:color w:val="000000"/>
        </w:rPr>
        <w:t xml:space="preserve"> </w:t>
      </w:r>
      <w:r w:rsidR="00A1060B" w:rsidRPr="00B266E6">
        <w:rPr>
          <w:color w:val="000000"/>
        </w:rPr>
        <w:t>P</w:t>
      </w:r>
      <w:r w:rsidR="00C534B1" w:rsidRPr="00B266E6">
        <w:rPr>
          <w:color w:val="000000"/>
        </w:rPr>
        <w:t xml:space="preserve">esitsusperioodil ehk 15. aprillist 14. juulini on </w:t>
      </w:r>
      <w:r w:rsidR="00A1060B" w:rsidRPr="00B266E6">
        <w:rPr>
          <w:color w:val="000000"/>
        </w:rPr>
        <w:t>inimeste viibimine</w:t>
      </w:r>
      <w:r w:rsidR="00C534B1" w:rsidRPr="00B266E6">
        <w:rPr>
          <w:color w:val="000000"/>
        </w:rPr>
        <w:t xml:space="preserve"> püsielupai</w:t>
      </w:r>
      <w:r w:rsidR="003F016B" w:rsidRPr="00B266E6">
        <w:rPr>
          <w:color w:val="000000"/>
        </w:rPr>
        <w:t>g</w:t>
      </w:r>
      <w:r w:rsidR="00C534B1" w:rsidRPr="00B266E6">
        <w:rPr>
          <w:color w:val="000000"/>
        </w:rPr>
        <w:t xml:space="preserve">as </w:t>
      </w:r>
      <w:r w:rsidR="006972B4" w:rsidRPr="00B266E6">
        <w:rPr>
          <w:color w:val="000000"/>
        </w:rPr>
        <w:t>lubatud vaid jõel ja kallasrajal, kuna seal on liikumine toimunud juba varasemalt ja enamasti harrastuskalapüügi eesmärgil, ning sel viisil see kaitse-eesmärki ei kahjusta. Kuna kalapüük rohuneppi ega tema elupaiku oluliselt ei kahjusta, on see tegevus püsielupai</w:t>
      </w:r>
      <w:r w:rsidR="003F016B" w:rsidRPr="00B266E6">
        <w:rPr>
          <w:color w:val="000000"/>
        </w:rPr>
        <w:t>g</w:t>
      </w:r>
      <w:r w:rsidR="006972B4" w:rsidRPr="00B266E6">
        <w:rPr>
          <w:color w:val="000000"/>
        </w:rPr>
        <w:t xml:space="preserve">as lubatud aastaringselt. Väljaspool jõge ja kallasrada on inimeste viibimine rohunepi pesitsusperioodil </w:t>
      </w:r>
      <w:r w:rsidR="00C534B1" w:rsidRPr="00B266E6">
        <w:rPr>
          <w:color w:val="000000"/>
        </w:rPr>
        <w:t>keelatud</w:t>
      </w:r>
      <w:r w:rsidR="00AF1F1C" w:rsidRPr="00B266E6">
        <w:rPr>
          <w:color w:val="000000"/>
        </w:rPr>
        <w:t xml:space="preserve">, sest </w:t>
      </w:r>
      <w:r w:rsidR="00A1060B" w:rsidRPr="00B266E6">
        <w:rPr>
          <w:color w:val="000000"/>
        </w:rPr>
        <w:t>see võib</w:t>
      </w:r>
      <w:r w:rsidR="00AF1F1C" w:rsidRPr="00B266E6">
        <w:rPr>
          <w:color w:val="000000"/>
        </w:rPr>
        <w:t xml:space="preserve"> pelglikku rohuneppi pesitsemise ajal </w:t>
      </w:r>
      <w:r w:rsidR="00AF1F1C" w:rsidRPr="00B266E6">
        <w:rPr>
          <w:color w:val="000000"/>
        </w:rPr>
        <w:lastRenderedPageBreak/>
        <w:t xml:space="preserve">oluliselt häirida, </w:t>
      </w:r>
      <w:r w:rsidR="006972B4" w:rsidRPr="00B266E6">
        <w:rPr>
          <w:color w:val="000000"/>
        </w:rPr>
        <w:t xml:space="preserve">vähendades sellega pesitsusedukust ning </w:t>
      </w:r>
      <w:r w:rsidR="00AF1F1C" w:rsidRPr="00B266E6">
        <w:rPr>
          <w:color w:val="000000"/>
        </w:rPr>
        <w:t>ohustades kaitse-eesmärki</w:t>
      </w:r>
      <w:r w:rsidR="00B26691" w:rsidRPr="00B266E6">
        <w:rPr>
          <w:color w:val="000000"/>
        </w:rPr>
        <w:t xml:space="preserve">. </w:t>
      </w:r>
      <w:r w:rsidR="006972B4" w:rsidRPr="00B266E6">
        <w:rPr>
          <w:color w:val="000000"/>
        </w:rPr>
        <w:t xml:space="preserve">Väljaspool kallasrada ei laiene pesitsusaegne liikumiskeeld karjatamisega kui traditsioonilise maakasutusega ning luhakoosluse säilimist soodustava tegevusega seotud liikumisele. Loomade karjatamine ei ole rohunepile oluline häiring, sest loomad ei tekita lindudel sellist hirmu, nagu tekitavad inimesed. </w:t>
      </w:r>
    </w:p>
    <w:p w14:paraId="6A23A890" w14:textId="77777777" w:rsidR="006972B4" w:rsidRPr="00B266E6" w:rsidRDefault="006972B4" w:rsidP="003C4A82">
      <w:pPr>
        <w:pStyle w:val="Normaallaadveeb"/>
        <w:spacing w:before="0" w:beforeAutospacing="0" w:after="0"/>
        <w:jc w:val="both"/>
        <w:rPr>
          <w:color w:val="000000"/>
        </w:rPr>
      </w:pPr>
    </w:p>
    <w:p w14:paraId="750693F8" w14:textId="167CBD8E" w:rsidR="006972B4" w:rsidRPr="00B266E6" w:rsidRDefault="0066771E" w:rsidP="003C4A82">
      <w:pPr>
        <w:pStyle w:val="Normaallaadveeb"/>
        <w:spacing w:before="0" w:beforeAutospacing="0" w:after="0"/>
        <w:jc w:val="both"/>
        <w:rPr>
          <w:color w:val="000000"/>
        </w:rPr>
      </w:pPr>
      <w:r w:rsidRPr="00B266E6">
        <w:rPr>
          <w:color w:val="000000"/>
        </w:rPr>
        <w:t>S</w:t>
      </w:r>
      <w:r w:rsidR="001D257C" w:rsidRPr="00B266E6">
        <w:rPr>
          <w:color w:val="000000"/>
        </w:rPr>
        <w:t>õiduki</w:t>
      </w:r>
      <w:r w:rsidRPr="00B266E6">
        <w:rPr>
          <w:color w:val="000000"/>
        </w:rPr>
        <w:t xml:space="preserve"> ja maastikusõiduki</w:t>
      </w:r>
      <w:r w:rsidR="001D257C" w:rsidRPr="00B266E6">
        <w:rPr>
          <w:color w:val="000000"/>
        </w:rPr>
        <w:t xml:space="preserve">ga sõitmine </w:t>
      </w:r>
      <w:r w:rsidRPr="00B266E6">
        <w:rPr>
          <w:color w:val="000000"/>
        </w:rPr>
        <w:t>on püsielupai</w:t>
      </w:r>
      <w:r w:rsidR="003F016B" w:rsidRPr="00B266E6">
        <w:rPr>
          <w:color w:val="000000"/>
        </w:rPr>
        <w:t>g</w:t>
      </w:r>
      <w:r w:rsidRPr="00B266E6">
        <w:rPr>
          <w:color w:val="000000"/>
        </w:rPr>
        <w:t xml:space="preserve">as </w:t>
      </w:r>
      <w:r w:rsidR="006C1F74" w:rsidRPr="00B266E6">
        <w:rPr>
          <w:color w:val="000000"/>
        </w:rPr>
        <w:t xml:space="preserve">lubatud </w:t>
      </w:r>
      <w:r w:rsidRPr="00B266E6">
        <w:rPr>
          <w:color w:val="000000"/>
        </w:rPr>
        <w:t xml:space="preserve">väljaspool rohunepi pesitsusperioodi </w:t>
      </w:r>
      <w:r w:rsidR="006972B4" w:rsidRPr="00B266E6">
        <w:rPr>
          <w:color w:val="000000"/>
        </w:rPr>
        <w:t xml:space="preserve">ehk 15. juulist 14. aprillini </w:t>
      </w:r>
      <w:r w:rsidRPr="00B266E6">
        <w:rPr>
          <w:color w:val="000000"/>
        </w:rPr>
        <w:t xml:space="preserve">ning vaid </w:t>
      </w:r>
      <w:r w:rsidR="001D257C" w:rsidRPr="00B266E6">
        <w:rPr>
          <w:color w:val="000000"/>
        </w:rPr>
        <w:t xml:space="preserve">kaitse-eesmärki </w:t>
      </w:r>
      <w:r w:rsidR="001343C6" w:rsidRPr="00B266E6">
        <w:rPr>
          <w:color w:val="000000"/>
        </w:rPr>
        <w:t>toetavatel</w:t>
      </w:r>
      <w:r w:rsidR="001D257C" w:rsidRPr="00B266E6">
        <w:rPr>
          <w:color w:val="000000"/>
        </w:rPr>
        <w:t xml:space="preserve"> kaitsealuste liikide elutingimuste säilitamiseks vajalikel hooldus- ja taastustöödel. </w:t>
      </w:r>
      <w:r w:rsidR="007B52C4">
        <w:rPr>
          <w:color w:val="000000"/>
        </w:rPr>
        <w:t>Kuna püsielupaika ei jää sõitmiseks mõeldud teid ei ole sõidukitega alal sõitmine ka vajalik muul juhul kui liigile elutingimuste säilitamiseks vajalike hooldus- ja taastustööde tegemisel.</w:t>
      </w:r>
    </w:p>
    <w:p w14:paraId="1867945F" w14:textId="77777777" w:rsidR="006972B4" w:rsidRPr="00B266E6" w:rsidRDefault="006972B4" w:rsidP="003C4A82">
      <w:pPr>
        <w:pStyle w:val="Normaallaadveeb"/>
        <w:spacing w:before="0" w:beforeAutospacing="0" w:after="0"/>
        <w:jc w:val="both"/>
        <w:rPr>
          <w:color w:val="000000"/>
        </w:rPr>
      </w:pPr>
    </w:p>
    <w:p w14:paraId="58B3BCFA" w14:textId="6CB190D5" w:rsidR="006972B4" w:rsidRPr="00B266E6" w:rsidRDefault="008D762D" w:rsidP="003C4A82">
      <w:pPr>
        <w:pStyle w:val="Normaallaadveeb"/>
        <w:spacing w:before="0" w:beforeAutospacing="0" w:after="0"/>
        <w:jc w:val="both"/>
      </w:pPr>
      <w:r w:rsidRPr="00B266E6">
        <w:t>Püsielupai</w:t>
      </w:r>
      <w:r w:rsidR="003F016B" w:rsidRPr="00B266E6">
        <w:t>g</w:t>
      </w:r>
      <w:r w:rsidRPr="00B266E6">
        <w:t>a piiresse jäävatel jõelõikudel on keelatud sisepõlemismootoriga ujuvvahendiga sõitmine pesitsusajal ehk 15. </w:t>
      </w:r>
      <w:r w:rsidR="00D2133F" w:rsidRPr="00B266E6">
        <w:t>aprillist 14. </w:t>
      </w:r>
      <w:r w:rsidRPr="00B266E6">
        <w:t>juulini. Mootori müra häirib linde ja mõjub negatiivselt pesitsusedukusele. Mootorita ujuvvahendiga või vaikse elektrimootoriga ujuvvahendiga püsielupai</w:t>
      </w:r>
      <w:r w:rsidR="003F016B" w:rsidRPr="00B266E6">
        <w:t>g</w:t>
      </w:r>
      <w:r w:rsidRPr="00B266E6">
        <w:t>a piiresse jääva</w:t>
      </w:r>
      <w:r w:rsidR="006972B4" w:rsidRPr="00B266E6">
        <w:t>te jõelõik</w:t>
      </w:r>
      <w:r w:rsidRPr="00B266E6">
        <w:t>u</w:t>
      </w:r>
      <w:r w:rsidR="006972B4" w:rsidRPr="00B266E6">
        <w:t>de</w:t>
      </w:r>
      <w:r w:rsidRPr="00B266E6">
        <w:t xml:space="preserve"> läbimine linde oluliselt ei häiri. </w:t>
      </w:r>
    </w:p>
    <w:p w14:paraId="0265B311" w14:textId="77777777" w:rsidR="006972B4" w:rsidRPr="00B266E6" w:rsidRDefault="006972B4" w:rsidP="003C4A82">
      <w:pPr>
        <w:pStyle w:val="Normaallaadveeb"/>
        <w:spacing w:before="0" w:beforeAutospacing="0" w:after="0"/>
        <w:jc w:val="both"/>
      </w:pPr>
    </w:p>
    <w:p w14:paraId="12934A67" w14:textId="77777777" w:rsidR="006972B4" w:rsidRPr="00B266E6" w:rsidRDefault="00E02956" w:rsidP="003C4A82">
      <w:pPr>
        <w:pStyle w:val="Normaallaadveeb"/>
        <w:spacing w:before="0" w:beforeAutospacing="0" w:after="0"/>
        <w:jc w:val="both"/>
        <w:rPr>
          <w:color w:val="000000"/>
        </w:rPr>
      </w:pPr>
      <w:r w:rsidRPr="00B266E6">
        <w:rPr>
          <w:color w:val="000000"/>
        </w:rPr>
        <w:t xml:space="preserve">Pesitsusajast tulenev </w:t>
      </w:r>
      <w:r w:rsidR="00A1060B" w:rsidRPr="00B266E6">
        <w:rPr>
          <w:color w:val="000000"/>
        </w:rPr>
        <w:t>viibimis</w:t>
      </w:r>
      <w:r w:rsidRPr="00B266E6">
        <w:rPr>
          <w:color w:val="000000"/>
        </w:rPr>
        <w:t>piirang ja sõiduki</w:t>
      </w:r>
      <w:r w:rsidR="00D2133F" w:rsidRPr="00B266E6">
        <w:rPr>
          <w:color w:val="000000"/>
        </w:rPr>
        <w:t>,</w:t>
      </w:r>
      <w:r w:rsidRPr="00B266E6">
        <w:rPr>
          <w:color w:val="000000"/>
        </w:rPr>
        <w:t xml:space="preserve"> maastikusõiduki</w:t>
      </w:r>
      <w:r w:rsidR="00D2133F" w:rsidRPr="00B266E6">
        <w:rPr>
          <w:color w:val="000000"/>
        </w:rPr>
        <w:t xml:space="preserve"> või ujuvvahendi</w:t>
      </w:r>
      <w:r w:rsidRPr="00B266E6">
        <w:rPr>
          <w:color w:val="000000"/>
        </w:rPr>
        <w:t xml:space="preserve">ga sõitmise piirang ei kohaldu tulenevalt </w:t>
      </w:r>
      <w:r w:rsidR="00B26691" w:rsidRPr="00B266E6">
        <w:rPr>
          <w:color w:val="000000"/>
        </w:rPr>
        <w:t>LKS § 30 lõi</w:t>
      </w:r>
      <w:r w:rsidRPr="00B266E6">
        <w:rPr>
          <w:color w:val="000000"/>
        </w:rPr>
        <w:t>k</w:t>
      </w:r>
      <w:r w:rsidR="00B26691" w:rsidRPr="00B266E6">
        <w:rPr>
          <w:color w:val="000000"/>
        </w:rPr>
        <w:t>e</w:t>
      </w:r>
      <w:r w:rsidRPr="00B266E6">
        <w:rPr>
          <w:color w:val="000000"/>
        </w:rPr>
        <w:t>st</w:t>
      </w:r>
      <w:r w:rsidR="00B26691" w:rsidRPr="00B266E6">
        <w:rPr>
          <w:color w:val="000000"/>
        </w:rPr>
        <w:t xml:space="preserve"> 3 järelevalve- ja päästetöödele, loodusobjekti kaitse korraldamise ja valitsemisega seotud tegevusele ning kaitstava loodusobjekti valitseja nõusolekul teostatavale teadustegevusele. Teadustegevus on oluline püsielupaiga kvaliteedi kontrollimiseks ja liigi soodsa seisundi hindamiseks ning on võimalik üksnes seire ja uuringute kaudu just nimelt liigi pesitsusperioodil. </w:t>
      </w:r>
    </w:p>
    <w:p w14:paraId="3799FFE0" w14:textId="77777777" w:rsidR="006972B4" w:rsidRPr="00B266E6" w:rsidRDefault="006972B4" w:rsidP="003C4A82">
      <w:pPr>
        <w:pStyle w:val="Normaallaadveeb"/>
        <w:spacing w:before="0" w:beforeAutospacing="0" w:after="0"/>
        <w:jc w:val="both"/>
        <w:rPr>
          <w:color w:val="000000"/>
        </w:rPr>
      </w:pPr>
    </w:p>
    <w:p w14:paraId="29FA1688" w14:textId="40B1B7AD" w:rsidR="00E02956" w:rsidRPr="00B266E6" w:rsidRDefault="006972B4" w:rsidP="003C4A82">
      <w:pPr>
        <w:pStyle w:val="Normaallaadveeb"/>
        <w:spacing w:before="0" w:beforeAutospacing="0" w:after="0"/>
        <w:jc w:val="both"/>
      </w:pPr>
      <w:r w:rsidRPr="00B266E6">
        <w:rPr>
          <w:color w:val="000000"/>
        </w:rPr>
        <w:t xml:space="preserve">Jahipidamine on </w:t>
      </w:r>
      <w:r w:rsidRPr="00B266E6">
        <w:t>p</w:t>
      </w:r>
      <w:r w:rsidR="00A1060B" w:rsidRPr="00B266E6">
        <w:t>üsielupai</w:t>
      </w:r>
      <w:r w:rsidR="003F016B" w:rsidRPr="00B266E6">
        <w:t>g</w:t>
      </w:r>
      <w:r w:rsidR="00A1060B" w:rsidRPr="00B266E6">
        <w:t xml:space="preserve">as </w:t>
      </w:r>
      <w:r w:rsidRPr="00B266E6">
        <w:t>keelatud</w:t>
      </w:r>
      <w:r w:rsidR="00A1060B" w:rsidRPr="00B266E6">
        <w:t xml:space="preserve"> pesitsusperioodil, kuna see</w:t>
      </w:r>
      <w:r w:rsidRPr="00B266E6">
        <w:t xml:space="preserve"> tegevus</w:t>
      </w:r>
      <w:r w:rsidR="00A1060B" w:rsidRPr="00B266E6">
        <w:t xml:space="preserve"> võib rohuneppi häirida</w:t>
      </w:r>
      <w:r w:rsidRPr="00B266E6">
        <w:t xml:space="preserve"> ning seeläbi pesitsusedukust vähendada. V</w:t>
      </w:r>
      <w:r w:rsidR="00A1060B" w:rsidRPr="00B266E6">
        <w:t xml:space="preserve">äljaspool pesitsusperioodi </w:t>
      </w:r>
      <w:r w:rsidR="00D2133F" w:rsidRPr="00B266E6">
        <w:t xml:space="preserve">ehk 15. juulist 14. aprillini </w:t>
      </w:r>
      <w:r w:rsidR="00A1060B" w:rsidRPr="00B266E6">
        <w:t>on jahipidamine püsielupai</w:t>
      </w:r>
      <w:r w:rsidR="003F016B" w:rsidRPr="00B266E6">
        <w:t>g</w:t>
      </w:r>
      <w:r w:rsidR="00A1060B" w:rsidRPr="00B266E6">
        <w:t>as lubatud.</w:t>
      </w:r>
    </w:p>
    <w:p w14:paraId="7A3F374B" w14:textId="77777777" w:rsidR="00C534B1" w:rsidRPr="00B266E6" w:rsidRDefault="00C534B1" w:rsidP="003C4A82">
      <w:pPr>
        <w:jc w:val="both"/>
        <w:rPr>
          <w:color w:val="000000"/>
          <w:lang w:val="et-EE"/>
        </w:rPr>
      </w:pPr>
    </w:p>
    <w:p w14:paraId="66393AEB" w14:textId="77777777" w:rsidR="00AF1F1C" w:rsidRPr="00B266E6" w:rsidRDefault="00AF1F1C" w:rsidP="003C4A82">
      <w:pPr>
        <w:jc w:val="both"/>
        <w:rPr>
          <w:lang w:val="et-EE"/>
        </w:rPr>
      </w:pPr>
      <w:r w:rsidRPr="00B266E6">
        <w:rPr>
          <w:lang w:val="et-EE"/>
        </w:rPr>
        <w:t>Püsielupaiga valitsejaga tuleb tulenevalt LKS § 14 lõikest 1 kooskõlastada nimetatud sättes loetletud tegevused</w:t>
      </w:r>
      <w:r w:rsidR="004A44E5" w:rsidRPr="00B266E6">
        <w:rPr>
          <w:lang w:val="et-EE"/>
        </w:rPr>
        <w:t>: katastriüksuste kõlvikute piiride ja kõlviku sihtotstarbe muutmine, maakorralduskava koostamine ja maakorraldustoimingute teostamine, detailplaneeringu ja üldplaneeringu kehtestamine, väikeehitise, sealhulgas lautri või paadisilla ehitamiseks nõusoleku andmine, projekteerimistingimuste andmine, ehitusloa andmine, enam kui viie ruutmeetri suuruse veekogu rajamine, kui selleks ei ole vaja anda vee erikasutusluba, ehitusluba või nõusolekut väikeehitise ehitamiseks</w:t>
      </w:r>
      <w:r w:rsidR="009B7926" w:rsidRPr="00B266E6">
        <w:rPr>
          <w:lang w:val="et-EE"/>
        </w:rPr>
        <w:t>, jahiulukite lisasöötmine</w:t>
      </w:r>
      <w:r w:rsidRPr="00B266E6">
        <w:rPr>
          <w:lang w:val="et-EE"/>
        </w:rPr>
        <w:t xml:space="preserve">. </w:t>
      </w:r>
    </w:p>
    <w:p w14:paraId="3C96412F" w14:textId="77777777" w:rsidR="00AF1F1C" w:rsidRPr="00B266E6" w:rsidRDefault="00AF1F1C" w:rsidP="003C4A82">
      <w:pPr>
        <w:jc w:val="both"/>
        <w:rPr>
          <w:color w:val="000000"/>
          <w:lang w:val="et-EE"/>
        </w:rPr>
      </w:pPr>
    </w:p>
    <w:p w14:paraId="6B4F6C8E" w14:textId="63145E52" w:rsidR="006C1F74" w:rsidRPr="00B266E6" w:rsidRDefault="002006F1" w:rsidP="003C4A82">
      <w:pPr>
        <w:jc w:val="both"/>
        <w:rPr>
          <w:color w:val="000000"/>
          <w:lang w:val="et-EE"/>
        </w:rPr>
      </w:pPr>
      <w:r w:rsidRPr="00B266E6">
        <w:rPr>
          <w:lang w:val="et-EE"/>
        </w:rPr>
        <w:t>Püsielupaiga valitseja nõusolek</w:t>
      </w:r>
      <w:r w:rsidRPr="00B266E6">
        <w:rPr>
          <w:b/>
          <w:lang w:val="et-EE"/>
        </w:rPr>
        <w:t xml:space="preserve"> </w:t>
      </w:r>
      <w:r w:rsidRPr="00B266E6">
        <w:rPr>
          <w:lang w:val="et-EE"/>
        </w:rPr>
        <w:t xml:space="preserve">on vajalik loomade karjatamiseks ning koosluste hooldus- ja taastamistöödeks. </w:t>
      </w:r>
      <w:r w:rsidR="00C534B1" w:rsidRPr="00B266E6">
        <w:rPr>
          <w:lang w:val="et-EE"/>
        </w:rPr>
        <w:t>Loomade karjatami</w:t>
      </w:r>
      <w:r w:rsidRPr="00B266E6">
        <w:rPr>
          <w:lang w:val="et-EE"/>
        </w:rPr>
        <w:t>s</w:t>
      </w:r>
      <w:r w:rsidR="00C534B1" w:rsidRPr="00B266E6">
        <w:rPr>
          <w:lang w:val="et-EE"/>
        </w:rPr>
        <w:t>e</w:t>
      </w:r>
      <w:r w:rsidRPr="00B266E6">
        <w:rPr>
          <w:lang w:val="et-EE"/>
        </w:rPr>
        <w:t>ks</w:t>
      </w:r>
      <w:r w:rsidR="00C534B1" w:rsidRPr="00B266E6">
        <w:rPr>
          <w:lang w:val="et-EE"/>
        </w:rPr>
        <w:t xml:space="preserve"> </w:t>
      </w:r>
      <w:r w:rsidRPr="00B266E6">
        <w:rPr>
          <w:lang w:val="et-EE"/>
        </w:rPr>
        <w:t>püsielupai</w:t>
      </w:r>
      <w:r w:rsidR="003F016B" w:rsidRPr="00B266E6">
        <w:rPr>
          <w:lang w:val="et-EE"/>
        </w:rPr>
        <w:t>g</w:t>
      </w:r>
      <w:r w:rsidRPr="00B266E6">
        <w:rPr>
          <w:lang w:val="et-EE"/>
        </w:rPr>
        <w:t>as on</w:t>
      </w:r>
      <w:r w:rsidR="00C534B1" w:rsidRPr="00B266E6">
        <w:rPr>
          <w:lang w:val="et-EE"/>
        </w:rPr>
        <w:t xml:space="preserve"> püsielupaiga valitseja nõusolek</w:t>
      </w:r>
      <w:r w:rsidRPr="00B266E6">
        <w:rPr>
          <w:lang w:val="et-EE"/>
        </w:rPr>
        <w:t xml:space="preserve"> vajalik</w:t>
      </w:r>
      <w:r w:rsidR="00C534B1" w:rsidRPr="00B266E6">
        <w:rPr>
          <w:lang w:val="et-EE"/>
        </w:rPr>
        <w:t xml:space="preserve">, et </w:t>
      </w:r>
      <w:r w:rsidR="00146A3D" w:rsidRPr="00B266E6">
        <w:rPr>
          <w:lang w:val="et-EE"/>
        </w:rPr>
        <w:t xml:space="preserve">kooskõlas </w:t>
      </w:r>
      <w:r w:rsidRPr="00B266E6">
        <w:rPr>
          <w:lang w:val="et-EE"/>
        </w:rPr>
        <w:t xml:space="preserve">LKS § 14 lõigetega 2 ja 3 </w:t>
      </w:r>
      <w:r w:rsidR="00146A3D" w:rsidRPr="00B266E6">
        <w:rPr>
          <w:lang w:val="et-EE"/>
        </w:rPr>
        <w:t xml:space="preserve">oleks </w:t>
      </w:r>
      <w:r w:rsidR="00C534B1" w:rsidRPr="00B266E6">
        <w:rPr>
          <w:lang w:val="et-EE"/>
        </w:rPr>
        <w:t xml:space="preserve">võimalik </w:t>
      </w:r>
      <w:r w:rsidRPr="00B266E6">
        <w:rPr>
          <w:lang w:val="et-EE"/>
        </w:rPr>
        <w:t xml:space="preserve">reguleerida </w:t>
      </w:r>
      <w:r w:rsidR="00C534B1" w:rsidRPr="00B266E6">
        <w:rPr>
          <w:lang w:val="et-EE"/>
        </w:rPr>
        <w:t>karjatamiskoormust. Karjatamine aitab kaasa luha</w:t>
      </w:r>
      <w:r w:rsidR="00146A3D" w:rsidRPr="00B266E6">
        <w:rPr>
          <w:lang w:val="et-EE"/>
        </w:rPr>
        <w:t>ala</w:t>
      </w:r>
      <w:r w:rsidR="00C534B1" w:rsidRPr="00B266E6">
        <w:rPr>
          <w:lang w:val="et-EE"/>
        </w:rPr>
        <w:t xml:space="preserve"> avatuna hoidmisele</w:t>
      </w:r>
      <w:r w:rsidR="00146A3D" w:rsidRPr="00B266E6">
        <w:rPr>
          <w:lang w:val="et-EE"/>
        </w:rPr>
        <w:t xml:space="preserve"> ehk rohunepi elupaikade säilitamisele</w:t>
      </w:r>
      <w:r w:rsidR="00C534B1" w:rsidRPr="00B266E6">
        <w:rPr>
          <w:lang w:val="et-EE"/>
        </w:rPr>
        <w:t xml:space="preserve"> ja on seeläbi kaitse-eesmärki toetav tegevus.</w:t>
      </w:r>
      <w:r w:rsidRPr="00B266E6">
        <w:rPr>
          <w:color w:val="000000"/>
          <w:lang w:val="et-EE"/>
        </w:rPr>
        <w:t xml:space="preserve"> </w:t>
      </w:r>
    </w:p>
    <w:p w14:paraId="61048489" w14:textId="77777777" w:rsidR="006C1F74" w:rsidRPr="00B266E6" w:rsidRDefault="006C1F74" w:rsidP="003C4A82">
      <w:pPr>
        <w:jc w:val="both"/>
        <w:rPr>
          <w:color w:val="000000"/>
          <w:lang w:val="et-EE"/>
        </w:rPr>
      </w:pPr>
    </w:p>
    <w:p w14:paraId="055D6CD7" w14:textId="070B62D2" w:rsidR="00B26691" w:rsidRPr="00B266E6" w:rsidRDefault="002006F1" w:rsidP="003C4A82">
      <w:pPr>
        <w:jc w:val="both"/>
        <w:rPr>
          <w:lang w:val="et-EE"/>
        </w:rPr>
      </w:pPr>
      <w:r w:rsidRPr="00B266E6">
        <w:rPr>
          <w:color w:val="000000"/>
          <w:lang w:val="et-EE"/>
        </w:rPr>
        <w:t xml:space="preserve">Koosluste hooldus- ja taastamistööd on </w:t>
      </w:r>
      <w:r w:rsidR="003420C3" w:rsidRPr="00B266E6">
        <w:rPr>
          <w:color w:val="000000"/>
          <w:lang w:val="et-EE"/>
        </w:rPr>
        <w:t>püsielupai</w:t>
      </w:r>
      <w:r w:rsidR="003F016B" w:rsidRPr="00B266E6">
        <w:rPr>
          <w:color w:val="000000"/>
          <w:lang w:val="et-EE"/>
        </w:rPr>
        <w:t>g</w:t>
      </w:r>
      <w:r w:rsidR="003420C3" w:rsidRPr="00B266E6">
        <w:rPr>
          <w:color w:val="000000"/>
          <w:lang w:val="et-EE"/>
        </w:rPr>
        <w:t>as</w:t>
      </w:r>
      <w:r w:rsidRPr="00B266E6">
        <w:rPr>
          <w:color w:val="000000"/>
          <w:lang w:val="et-EE"/>
        </w:rPr>
        <w:t xml:space="preserve"> lubatud</w:t>
      </w:r>
      <w:r w:rsidR="00B26691" w:rsidRPr="00B266E6">
        <w:rPr>
          <w:color w:val="000000"/>
          <w:lang w:val="et-EE"/>
        </w:rPr>
        <w:t xml:space="preserve"> </w:t>
      </w:r>
      <w:r w:rsidR="003420C3" w:rsidRPr="00B266E6">
        <w:rPr>
          <w:color w:val="000000"/>
          <w:lang w:val="et-EE"/>
        </w:rPr>
        <w:t>väljaspool pesit</w:t>
      </w:r>
      <w:r w:rsidR="00E251F2" w:rsidRPr="00B266E6">
        <w:rPr>
          <w:color w:val="000000"/>
          <w:lang w:val="et-EE"/>
        </w:rPr>
        <w:t>susperioodi ehk 15. </w:t>
      </w:r>
      <w:r w:rsidR="003476A9" w:rsidRPr="00B266E6">
        <w:rPr>
          <w:color w:val="000000"/>
          <w:lang w:val="et-EE"/>
        </w:rPr>
        <w:t>juulist 14. </w:t>
      </w:r>
      <w:r w:rsidR="003420C3" w:rsidRPr="00B266E6">
        <w:rPr>
          <w:color w:val="000000"/>
          <w:lang w:val="et-EE"/>
        </w:rPr>
        <w:t>aprillini</w:t>
      </w:r>
      <w:r w:rsidRPr="00B266E6">
        <w:rPr>
          <w:color w:val="000000"/>
          <w:lang w:val="et-EE"/>
        </w:rPr>
        <w:t xml:space="preserve"> ning nendeks annab püsielupaiga valitseja loa</w:t>
      </w:r>
      <w:r w:rsidR="003420C3" w:rsidRPr="00B266E6">
        <w:rPr>
          <w:color w:val="000000"/>
          <w:lang w:val="et-EE"/>
        </w:rPr>
        <w:t xml:space="preserve"> </w:t>
      </w:r>
      <w:r w:rsidR="00146A3D" w:rsidRPr="00B266E6">
        <w:rPr>
          <w:color w:val="000000"/>
          <w:lang w:val="et-EE"/>
        </w:rPr>
        <w:t>kooskõlas LKS § 14 lõigete</w:t>
      </w:r>
      <w:r w:rsidRPr="00B266E6">
        <w:rPr>
          <w:color w:val="000000"/>
          <w:lang w:val="et-EE"/>
        </w:rPr>
        <w:t>s</w:t>
      </w:r>
      <w:r w:rsidR="00E251F2" w:rsidRPr="00B266E6">
        <w:rPr>
          <w:color w:val="000000"/>
          <w:lang w:val="et-EE"/>
        </w:rPr>
        <w:t xml:space="preserve"> 2 </w:t>
      </w:r>
      <w:r w:rsidR="00146A3D" w:rsidRPr="00B266E6">
        <w:rPr>
          <w:color w:val="000000"/>
          <w:lang w:val="et-EE"/>
        </w:rPr>
        <w:t xml:space="preserve">ja 3 </w:t>
      </w:r>
      <w:r w:rsidRPr="00B266E6">
        <w:rPr>
          <w:color w:val="000000"/>
          <w:lang w:val="et-EE"/>
        </w:rPr>
        <w:t xml:space="preserve">sätestatuga. </w:t>
      </w:r>
      <w:r w:rsidR="00B26691" w:rsidRPr="00B266E6">
        <w:rPr>
          <w:color w:val="000000"/>
          <w:lang w:val="et-EE"/>
        </w:rPr>
        <w:t xml:space="preserve">Hooldus- ja taastamistööd seisnevad puude ja põõsaste raies, lammil rohu niitmises ja niite koristamises. Raietööd on olulised lamminiidu ehk rohunepi mängu- ja toitumisala taastamiseks ning niitmine juba taastatud või säilinud lammiosade edasiseks säilitamiseks. Puude ja põõsaste raiumine on vajalik ka röövluse vähendamiseks, kuna need on röövloomadele head peitekohad. </w:t>
      </w:r>
      <w:r w:rsidR="00B26691" w:rsidRPr="00B266E6">
        <w:rPr>
          <w:lang w:val="et-EE"/>
        </w:rPr>
        <w:t xml:space="preserve">Et üleujutused rikastavad lammi toitainetega, mis põhjustavad taimestiku vohamist ja suurendavad ala biomassi, on niite koristamine alalt </w:t>
      </w:r>
      <w:r w:rsidR="00B26691" w:rsidRPr="00B266E6">
        <w:rPr>
          <w:lang w:val="et-EE"/>
        </w:rPr>
        <w:lastRenderedPageBreak/>
        <w:t xml:space="preserve">äärmiselt oluline. </w:t>
      </w:r>
      <w:r w:rsidR="006F09CF" w:rsidRPr="00B266E6">
        <w:rPr>
          <w:lang w:val="et-EE"/>
        </w:rPr>
        <w:t>Suure</w:t>
      </w:r>
      <w:r w:rsidR="00B26691" w:rsidRPr="00B266E6">
        <w:rPr>
          <w:lang w:val="et-EE"/>
        </w:rPr>
        <w:t xml:space="preserve"> biomassi hulga jätmine luha</w:t>
      </w:r>
      <w:r w:rsidR="006F09CF" w:rsidRPr="00B266E6">
        <w:rPr>
          <w:lang w:val="et-EE"/>
        </w:rPr>
        <w:t>le</w:t>
      </w:r>
      <w:r w:rsidR="00B26691" w:rsidRPr="00B266E6">
        <w:rPr>
          <w:lang w:val="et-EE"/>
        </w:rPr>
        <w:t xml:space="preserve"> suurendab ühelt poolt ala rikastumist toitainetega j</w:t>
      </w:r>
      <w:r w:rsidR="006F09CF" w:rsidRPr="00B266E6">
        <w:rPr>
          <w:lang w:val="et-EE"/>
        </w:rPr>
        <w:t xml:space="preserve">a soodustab taimestiku vohamist, </w:t>
      </w:r>
      <w:r w:rsidR="00B26691" w:rsidRPr="00B266E6">
        <w:rPr>
          <w:lang w:val="et-EE"/>
        </w:rPr>
        <w:t>teiselt poolt tekitab kuivanud niide maapinnale paksu kooriku, mis takistab lindudel mullaselgrootu</w:t>
      </w:r>
      <w:r w:rsidR="006F09CF" w:rsidRPr="00B266E6">
        <w:rPr>
          <w:lang w:val="et-EE"/>
        </w:rPr>
        <w:t>te</w:t>
      </w:r>
      <w:r w:rsidR="00B26691" w:rsidRPr="00B266E6">
        <w:rPr>
          <w:lang w:val="et-EE"/>
        </w:rPr>
        <w:t xml:space="preserve"> kättesa</w:t>
      </w:r>
      <w:r w:rsidR="006F09CF" w:rsidRPr="00B266E6">
        <w:rPr>
          <w:lang w:val="et-EE"/>
        </w:rPr>
        <w:t>amist</w:t>
      </w:r>
      <w:r w:rsidR="00B26691" w:rsidRPr="00B266E6">
        <w:rPr>
          <w:lang w:val="et-EE"/>
        </w:rPr>
        <w:t xml:space="preserve">. Rohunepi jaoks on mullaselgrootud, valdavalt vihmaussid, peamine toiduobjekt. Raiutud puitmass tuleb kindlasti koristada ja alalt välja vedada. </w:t>
      </w:r>
      <w:r w:rsidR="00460849" w:rsidRPr="00B266E6">
        <w:rPr>
          <w:lang w:val="et-EE"/>
        </w:rPr>
        <w:t>Puitmassi põletamine luha</w:t>
      </w:r>
      <w:r w:rsidR="006F09CF" w:rsidRPr="00B266E6">
        <w:rPr>
          <w:lang w:val="et-EE"/>
        </w:rPr>
        <w:t>l</w:t>
      </w:r>
      <w:r w:rsidR="00460849" w:rsidRPr="00B266E6">
        <w:rPr>
          <w:lang w:val="et-EE"/>
        </w:rPr>
        <w:t xml:space="preserve"> on lubamatu</w:t>
      </w:r>
      <w:r w:rsidR="00EC53C1" w:rsidRPr="00B266E6">
        <w:rPr>
          <w:lang w:val="et-EE"/>
        </w:rPr>
        <w:t>, sest</w:t>
      </w:r>
      <w:r w:rsidR="00460849" w:rsidRPr="00B266E6">
        <w:rPr>
          <w:lang w:val="et-EE"/>
        </w:rPr>
        <w:t xml:space="preserve"> põletamine rik</w:t>
      </w:r>
      <w:r w:rsidR="006F09CF" w:rsidRPr="00B266E6">
        <w:rPr>
          <w:lang w:val="et-EE"/>
        </w:rPr>
        <w:t>astab ala liigsete toitainetega ning</w:t>
      </w:r>
      <w:r w:rsidR="00EC53C1" w:rsidRPr="00B266E6">
        <w:rPr>
          <w:lang w:val="et-EE"/>
        </w:rPr>
        <w:t xml:space="preserve"> </w:t>
      </w:r>
      <w:r w:rsidR="006F09CF" w:rsidRPr="00B266E6">
        <w:rPr>
          <w:lang w:val="et-EE"/>
        </w:rPr>
        <w:t>võib</w:t>
      </w:r>
      <w:r w:rsidR="00EC53C1" w:rsidRPr="00B266E6">
        <w:rPr>
          <w:lang w:val="et-EE"/>
        </w:rPr>
        <w:t xml:space="preserve"> sellega</w:t>
      </w:r>
      <w:r w:rsidR="00460849" w:rsidRPr="00B266E6">
        <w:rPr>
          <w:lang w:val="et-EE"/>
        </w:rPr>
        <w:t xml:space="preserve"> </w:t>
      </w:r>
      <w:r w:rsidR="006F09CF" w:rsidRPr="00B266E6">
        <w:rPr>
          <w:lang w:val="et-EE"/>
        </w:rPr>
        <w:t xml:space="preserve">muuta </w:t>
      </w:r>
      <w:r w:rsidR="00460849" w:rsidRPr="00B266E6">
        <w:rPr>
          <w:lang w:val="et-EE"/>
        </w:rPr>
        <w:t xml:space="preserve">koosluste liigikoosseisu. </w:t>
      </w:r>
      <w:r w:rsidR="00EC53C1" w:rsidRPr="00B266E6">
        <w:rPr>
          <w:lang w:val="et-EE"/>
        </w:rPr>
        <w:t>Samuti loob r</w:t>
      </w:r>
      <w:r w:rsidR="00B26691" w:rsidRPr="00B266E6">
        <w:rPr>
          <w:lang w:val="et-EE"/>
        </w:rPr>
        <w:t>aiutud</w:t>
      </w:r>
      <w:r w:rsidR="006F09CF" w:rsidRPr="00B266E6">
        <w:rPr>
          <w:lang w:val="et-EE"/>
        </w:rPr>
        <w:t xml:space="preserve"> puude ja põõsaste jätmine luhale</w:t>
      </w:r>
      <w:r w:rsidR="00B26691" w:rsidRPr="00B266E6">
        <w:rPr>
          <w:lang w:val="et-EE"/>
        </w:rPr>
        <w:t xml:space="preserve"> häid varjevõimalusi röövloomadele ning </w:t>
      </w:r>
      <w:r w:rsidR="00EC53C1" w:rsidRPr="00B266E6">
        <w:rPr>
          <w:lang w:val="et-EE"/>
        </w:rPr>
        <w:t>võib kahandada</w:t>
      </w:r>
      <w:r w:rsidR="00B26691" w:rsidRPr="00B266E6">
        <w:rPr>
          <w:lang w:val="et-EE"/>
        </w:rPr>
        <w:t xml:space="preserve"> kaitsealuste linnuliikide pesitsusedukust.</w:t>
      </w:r>
      <w:r w:rsidR="00296023" w:rsidRPr="00B266E6">
        <w:rPr>
          <w:lang w:val="et-EE"/>
        </w:rPr>
        <w:t xml:space="preserve"> </w:t>
      </w:r>
      <w:r w:rsidR="00B26691" w:rsidRPr="00B266E6">
        <w:rPr>
          <w:lang w:val="et-EE"/>
        </w:rPr>
        <w:t>Valitseja nõusolek hooldus- ja taastamistöödeks on vajalik, kuna tegevust tuleb ajaliselt planeerida ja kindlasti ei ole kõiki töid vaja teha iga</w:t>
      </w:r>
      <w:r w:rsidR="00F53582" w:rsidRPr="00B266E6">
        <w:rPr>
          <w:lang w:val="et-EE"/>
        </w:rPr>
        <w:t>l</w:t>
      </w:r>
      <w:r w:rsidR="00B26691" w:rsidRPr="00B266E6">
        <w:rPr>
          <w:lang w:val="et-EE"/>
        </w:rPr>
        <w:t xml:space="preserve"> aasta</w:t>
      </w:r>
      <w:r w:rsidR="00F53582" w:rsidRPr="00B266E6">
        <w:rPr>
          <w:lang w:val="et-EE"/>
        </w:rPr>
        <w:t>l</w:t>
      </w:r>
      <w:r w:rsidR="00B26691" w:rsidRPr="00B266E6">
        <w:rPr>
          <w:lang w:val="et-EE"/>
        </w:rPr>
        <w:t>.</w:t>
      </w:r>
    </w:p>
    <w:p w14:paraId="6C252B40" w14:textId="77777777" w:rsidR="004116A9" w:rsidRPr="00B266E6" w:rsidRDefault="004116A9" w:rsidP="003C4A82">
      <w:pPr>
        <w:jc w:val="both"/>
        <w:rPr>
          <w:lang w:val="et-EE"/>
        </w:rPr>
      </w:pPr>
    </w:p>
    <w:p w14:paraId="68F92A76" w14:textId="27AB16D5" w:rsidR="004116A9" w:rsidRPr="00B266E6" w:rsidRDefault="00B26691" w:rsidP="003C4A82">
      <w:pPr>
        <w:jc w:val="both"/>
        <w:rPr>
          <w:lang w:val="et-EE"/>
        </w:rPr>
      </w:pPr>
      <w:r w:rsidRPr="00B266E6">
        <w:rPr>
          <w:lang w:val="et-EE"/>
        </w:rPr>
        <w:t>Kuna tegemist on luha</w:t>
      </w:r>
      <w:r w:rsidR="006C1F74" w:rsidRPr="00B266E6">
        <w:rPr>
          <w:lang w:val="et-EE"/>
        </w:rPr>
        <w:t>ala</w:t>
      </w:r>
      <w:r w:rsidRPr="00B266E6">
        <w:rPr>
          <w:lang w:val="et-EE"/>
        </w:rPr>
        <w:t>ga, siis</w:t>
      </w:r>
      <w:r w:rsidR="00823CFA" w:rsidRPr="00B266E6">
        <w:rPr>
          <w:lang w:val="et-EE"/>
        </w:rPr>
        <w:t xml:space="preserve"> ei ole v</w:t>
      </w:r>
      <w:r w:rsidR="004116A9" w:rsidRPr="00B266E6">
        <w:rPr>
          <w:lang w:val="et-EE"/>
        </w:rPr>
        <w:t xml:space="preserve">ajalik kaitse-eeskirjaga lubada tegevusi, </w:t>
      </w:r>
      <w:r w:rsidRPr="00B266E6">
        <w:rPr>
          <w:lang w:val="et-EE"/>
        </w:rPr>
        <w:t xml:space="preserve">mis on mõeldud metsa- või rannikualadele, nagu adru varumine või metsasaaduste korjamine. </w:t>
      </w:r>
    </w:p>
    <w:p w14:paraId="39DEE695" w14:textId="77777777" w:rsidR="004116A9" w:rsidRPr="00B266E6" w:rsidRDefault="004116A9" w:rsidP="003C4A82">
      <w:pPr>
        <w:jc w:val="both"/>
        <w:rPr>
          <w:lang w:val="et-EE"/>
        </w:rPr>
      </w:pPr>
    </w:p>
    <w:p w14:paraId="3740A351" w14:textId="6997A1F3" w:rsidR="005A753E" w:rsidRPr="00B266E6" w:rsidRDefault="00B26691" w:rsidP="003C4A82">
      <w:pPr>
        <w:jc w:val="both"/>
        <w:rPr>
          <w:lang w:val="et-EE"/>
        </w:rPr>
      </w:pPr>
      <w:r w:rsidRPr="00B266E6">
        <w:rPr>
          <w:lang w:val="et-EE"/>
        </w:rPr>
        <w:t>Püsielupai</w:t>
      </w:r>
      <w:r w:rsidR="003F016B" w:rsidRPr="00B266E6">
        <w:rPr>
          <w:lang w:val="et-EE"/>
        </w:rPr>
        <w:t>g</w:t>
      </w:r>
      <w:r w:rsidRPr="00B266E6">
        <w:rPr>
          <w:lang w:val="et-EE"/>
        </w:rPr>
        <w:t>a piires o</w:t>
      </w:r>
      <w:r w:rsidR="003476A9" w:rsidRPr="00B266E6">
        <w:rPr>
          <w:lang w:val="et-EE"/>
        </w:rPr>
        <w:t>n</w:t>
      </w:r>
      <w:r w:rsidRPr="00B266E6">
        <w:rPr>
          <w:lang w:val="et-EE"/>
        </w:rPr>
        <w:t xml:space="preserve"> ehitist</w:t>
      </w:r>
      <w:r w:rsidR="003476A9" w:rsidRPr="00B266E6">
        <w:rPr>
          <w:lang w:val="et-EE"/>
        </w:rPr>
        <w:t>est vaid väiksed teerajad</w:t>
      </w:r>
      <w:r w:rsidRPr="00B266E6">
        <w:rPr>
          <w:lang w:val="et-EE"/>
        </w:rPr>
        <w:t xml:space="preserve">, </w:t>
      </w:r>
      <w:r w:rsidR="00EE6D3B" w:rsidRPr="00B266E6">
        <w:rPr>
          <w:lang w:val="et-EE"/>
        </w:rPr>
        <w:t>mida ei ole vaja hooldada; see</w:t>
      </w:r>
      <w:r w:rsidRPr="00B266E6">
        <w:rPr>
          <w:lang w:val="et-EE"/>
        </w:rPr>
        <w:t xml:space="preserve">tõttu ei ole tarvidust </w:t>
      </w:r>
      <w:r w:rsidR="004116A9" w:rsidRPr="00B266E6">
        <w:rPr>
          <w:lang w:val="et-EE"/>
        </w:rPr>
        <w:t xml:space="preserve">kaitse-eeskirjas </w:t>
      </w:r>
      <w:r w:rsidRPr="00B266E6">
        <w:rPr>
          <w:lang w:val="et-EE"/>
        </w:rPr>
        <w:t xml:space="preserve">lubada ka ehitiste hooldustöid. </w:t>
      </w:r>
    </w:p>
    <w:p w14:paraId="45C63550" w14:textId="77777777" w:rsidR="00B26691" w:rsidRPr="00B266E6" w:rsidRDefault="00B26691" w:rsidP="003C4A82">
      <w:pPr>
        <w:jc w:val="both"/>
        <w:rPr>
          <w:lang w:val="et-EE"/>
        </w:rPr>
      </w:pPr>
    </w:p>
    <w:p w14:paraId="5FF82490" w14:textId="792CC66F" w:rsidR="004C1961" w:rsidRPr="00B266E6" w:rsidRDefault="004C1961" w:rsidP="003C4A82">
      <w:pPr>
        <w:jc w:val="both"/>
        <w:rPr>
          <w:lang w:val="et-EE"/>
        </w:rPr>
      </w:pPr>
      <w:r w:rsidRPr="00B266E6">
        <w:rPr>
          <w:lang w:val="et-EE"/>
        </w:rPr>
        <w:t>Planeeritav kaitserežiim tagab rohunepi elupaikade säilimise ning rahu pesitsusperioodi ajal, kavandatavad piirangud on</w:t>
      </w:r>
      <w:r w:rsidR="00B43A8D" w:rsidRPr="00B266E6">
        <w:rPr>
          <w:lang w:val="et-EE"/>
        </w:rPr>
        <w:t>, arvestades püsielupai</w:t>
      </w:r>
      <w:r w:rsidR="003F016B" w:rsidRPr="00B266E6">
        <w:rPr>
          <w:lang w:val="et-EE"/>
        </w:rPr>
        <w:t>g</w:t>
      </w:r>
      <w:r w:rsidR="00B43A8D" w:rsidRPr="00B266E6">
        <w:rPr>
          <w:lang w:val="et-EE"/>
        </w:rPr>
        <w:t xml:space="preserve">a maakasutusajalugu (tegemist on </w:t>
      </w:r>
      <w:r w:rsidR="00A24C09" w:rsidRPr="00B266E6">
        <w:rPr>
          <w:lang w:val="et-EE"/>
        </w:rPr>
        <w:t xml:space="preserve">traditsiooniliselt </w:t>
      </w:r>
      <w:r w:rsidR="00B43A8D" w:rsidRPr="00B266E6">
        <w:rPr>
          <w:lang w:val="et-EE"/>
        </w:rPr>
        <w:t>hooldatud luhaalaga</w:t>
      </w:r>
      <w:r w:rsidR="00CF01AE" w:rsidRPr="00B266E6">
        <w:rPr>
          <w:lang w:val="et-EE"/>
        </w:rPr>
        <w:t xml:space="preserve">, kus </w:t>
      </w:r>
      <w:r w:rsidR="00296023" w:rsidRPr="00B266E6">
        <w:rPr>
          <w:lang w:val="et-EE"/>
        </w:rPr>
        <w:t xml:space="preserve">edasine </w:t>
      </w:r>
      <w:r w:rsidR="00CF01AE" w:rsidRPr="00B266E6">
        <w:rPr>
          <w:lang w:val="et-EE"/>
        </w:rPr>
        <w:t>hooldu</w:t>
      </w:r>
      <w:r w:rsidR="00296023" w:rsidRPr="00B266E6">
        <w:rPr>
          <w:lang w:val="et-EE"/>
        </w:rPr>
        <w:t xml:space="preserve">s </w:t>
      </w:r>
      <w:r w:rsidR="00CF01AE" w:rsidRPr="00B266E6">
        <w:rPr>
          <w:lang w:val="et-EE"/>
        </w:rPr>
        <w:t>on oluline ka ala rohunepi elupaigana säilimiseks</w:t>
      </w:r>
      <w:r w:rsidR="00B43A8D" w:rsidRPr="00B266E6">
        <w:rPr>
          <w:lang w:val="et-EE"/>
        </w:rPr>
        <w:t>)</w:t>
      </w:r>
      <w:r w:rsidRPr="00B266E6">
        <w:rPr>
          <w:lang w:val="et-EE"/>
        </w:rPr>
        <w:t xml:space="preserve"> </w:t>
      </w:r>
      <w:r w:rsidR="00EE6D3B" w:rsidRPr="00B266E6">
        <w:rPr>
          <w:lang w:val="et-EE"/>
        </w:rPr>
        <w:t xml:space="preserve">ning püsielupaika jäävate katastriüksuste sihtotstarvet (tegemist on maatulundusmaaga) </w:t>
      </w:r>
      <w:r w:rsidRPr="00B266E6">
        <w:rPr>
          <w:lang w:val="et-EE"/>
        </w:rPr>
        <w:t>rohunepi kaitseks proportsionaalsed ja vajalikud.</w:t>
      </w:r>
    </w:p>
    <w:p w14:paraId="4D9F94BC" w14:textId="77777777" w:rsidR="00E6459E" w:rsidRPr="00B266E6" w:rsidRDefault="00E6459E" w:rsidP="003C4A82">
      <w:pPr>
        <w:jc w:val="both"/>
        <w:rPr>
          <w:lang w:val="et-EE"/>
        </w:rPr>
      </w:pPr>
    </w:p>
    <w:p w14:paraId="7E19C3C3" w14:textId="77777777" w:rsidR="00E6459E" w:rsidRPr="00B266E6" w:rsidRDefault="00C15735" w:rsidP="003C4A82">
      <w:pPr>
        <w:numPr>
          <w:ilvl w:val="0"/>
          <w:numId w:val="2"/>
        </w:numPr>
        <w:jc w:val="both"/>
        <w:rPr>
          <w:b/>
          <w:lang w:val="et-EE"/>
        </w:rPr>
      </w:pPr>
      <w:r w:rsidRPr="00B266E6">
        <w:rPr>
          <w:b/>
          <w:lang w:val="et-EE"/>
        </w:rPr>
        <w:t>Menetluse kirjeldus</w:t>
      </w:r>
    </w:p>
    <w:p w14:paraId="3D781D61" w14:textId="77777777" w:rsidR="00E6459E" w:rsidRPr="00B266E6" w:rsidRDefault="00E6459E" w:rsidP="003C4A82">
      <w:pPr>
        <w:jc w:val="both"/>
        <w:rPr>
          <w:lang w:val="et-EE"/>
        </w:rPr>
      </w:pPr>
    </w:p>
    <w:p w14:paraId="440BF0B9" w14:textId="4574B1BE" w:rsidR="003F016B" w:rsidRPr="00B266E6" w:rsidRDefault="00B26691" w:rsidP="005A1401">
      <w:pPr>
        <w:pStyle w:val="Kommentaaritekst"/>
        <w:jc w:val="both"/>
        <w:rPr>
          <w:sz w:val="24"/>
          <w:szCs w:val="24"/>
          <w:lang w:val="et-EE"/>
        </w:rPr>
      </w:pPr>
      <w:r w:rsidRPr="00B266E6">
        <w:rPr>
          <w:sz w:val="24"/>
          <w:szCs w:val="24"/>
          <w:lang w:val="et-EE"/>
        </w:rPr>
        <w:t xml:space="preserve">Keskkonnaamet on teavitanud kõiki eramaaomanikke kaitse-eeskirjast tulenevatest piirangutest kirja teel. 31.01.2011 </w:t>
      </w:r>
      <w:r w:rsidR="00E6459E" w:rsidRPr="00B266E6">
        <w:rPr>
          <w:sz w:val="24"/>
          <w:szCs w:val="24"/>
          <w:lang w:val="et-EE"/>
        </w:rPr>
        <w:t xml:space="preserve">saadeti eramaaomanikele </w:t>
      </w:r>
      <w:r w:rsidR="00FB64EE" w:rsidRPr="00B266E6">
        <w:rPr>
          <w:sz w:val="24"/>
          <w:szCs w:val="24"/>
          <w:lang w:val="et-EE"/>
        </w:rPr>
        <w:t xml:space="preserve">neli </w:t>
      </w:r>
      <w:r w:rsidR="00935D93" w:rsidRPr="00B266E6">
        <w:rPr>
          <w:sz w:val="24"/>
          <w:szCs w:val="24"/>
          <w:lang w:val="et-EE"/>
        </w:rPr>
        <w:t xml:space="preserve">kirja. Põhjendatud </w:t>
      </w:r>
      <w:r w:rsidR="00631A3D" w:rsidRPr="00B266E6">
        <w:rPr>
          <w:sz w:val="24"/>
          <w:szCs w:val="24"/>
          <w:lang w:val="et-EE"/>
        </w:rPr>
        <w:t>v</w:t>
      </w:r>
      <w:r w:rsidRPr="00B266E6">
        <w:rPr>
          <w:sz w:val="24"/>
          <w:szCs w:val="24"/>
          <w:lang w:val="et-EE"/>
        </w:rPr>
        <w:t xml:space="preserve">astuväiteid </w:t>
      </w:r>
      <w:r w:rsidR="00935D93" w:rsidRPr="00B266E6">
        <w:rPr>
          <w:sz w:val="24"/>
          <w:szCs w:val="24"/>
          <w:lang w:val="et-EE"/>
        </w:rPr>
        <w:t xml:space="preserve">ja kommentaare </w:t>
      </w:r>
      <w:r w:rsidR="003F016B" w:rsidRPr="00B266E6">
        <w:rPr>
          <w:sz w:val="24"/>
          <w:szCs w:val="24"/>
          <w:lang w:val="et-EE"/>
        </w:rPr>
        <w:t>esitasid kaks</w:t>
      </w:r>
      <w:r w:rsidRPr="00B266E6">
        <w:rPr>
          <w:sz w:val="24"/>
          <w:szCs w:val="24"/>
          <w:lang w:val="et-EE"/>
        </w:rPr>
        <w:t xml:space="preserve"> </w:t>
      </w:r>
      <w:r w:rsidR="00FB64EE" w:rsidRPr="00B266E6">
        <w:rPr>
          <w:sz w:val="24"/>
          <w:szCs w:val="24"/>
          <w:lang w:val="et-EE"/>
        </w:rPr>
        <w:t>menetlusosalist</w:t>
      </w:r>
      <w:r w:rsidRPr="00B266E6">
        <w:rPr>
          <w:sz w:val="24"/>
          <w:szCs w:val="24"/>
          <w:lang w:val="et-EE"/>
        </w:rPr>
        <w:t>.</w:t>
      </w:r>
      <w:r w:rsidR="003F016B" w:rsidRPr="00B266E6">
        <w:rPr>
          <w:rStyle w:val="Kommentaariviide"/>
          <w:sz w:val="24"/>
          <w:szCs w:val="24"/>
          <w:lang w:val="et-EE"/>
        </w:rPr>
        <w:t xml:space="preserve"> </w:t>
      </w:r>
      <w:r w:rsidR="003F016B" w:rsidRPr="00B266E6">
        <w:rPr>
          <w:rStyle w:val="Kommentaariviide"/>
          <w:sz w:val="24"/>
          <w:szCs w:val="24"/>
          <w:lang w:val="et-EE"/>
        </w:rPr>
        <w:t/>
      </w:r>
    </w:p>
    <w:p w14:paraId="4BCFE490" w14:textId="77777777" w:rsidR="000D245F" w:rsidRPr="00B266E6" w:rsidRDefault="004116A9" w:rsidP="003C4A82">
      <w:pPr>
        <w:jc w:val="both"/>
        <w:rPr>
          <w:lang w:val="et-EE"/>
        </w:rPr>
      </w:pPr>
      <w:r w:rsidRPr="00B266E6">
        <w:rPr>
          <w:lang w:val="et-EE"/>
        </w:rPr>
        <w:t xml:space="preserve"> </w:t>
      </w:r>
    </w:p>
    <w:p w14:paraId="01803FE8" w14:textId="28D38F74" w:rsidR="00B26691" w:rsidRPr="00B266E6" w:rsidRDefault="000D245F" w:rsidP="003C4A82">
      <w:pPr>
        <w:jc w:val="both"/>
        <w:rPr>
          <w:lang w:val="et-EE"/>
        </w:rPr>
      </w:pPr>
      <w:r w:rsidRPr="00B266E6">
        <w:rPr>
          <w:lang w:val="et-EE"/>
        </w:rPr>
        <w:t xml:space="preserve">Tabel 1. Keskkonnaameti teavituskirjadele vastuseks saadud </w:t>
      </w:r>
      <w:r w:rsidR="007B52C4">
        <w:rPr>
          <w:lang w:val="et-EE"/>
        </w:rPr>
        <w:t>menetlusosaliste</w:t>
      </w:r>
      <w:r w:rsidR="007B52C4" w:rsidRPr="00B266E6">
        <w:rPr>
          <w:lang w:val="et-EE"/>
        </w:rPr>
        <w:t xml:space="preserve"> </w:t>
      </w:r>
      <w:r w:rsidRPr="00B266E6">
        <w:rPr>
          <w:lang w:val="et-EE"/>
        </w:rPr>
        <w:t xml:space="preserve">seisukohad, Keskkonnaameti vastused ning otsused. </w:t>
      </w:r>
    </w:p>
    <w:p w14:paraId="302067B9" w14:textId="77777777" w:rsidR="000D245F" w:rsidRPr="00B266E6" w:rsidRDefault="000D245F" w:rsidP="003C4A82">
      <w:pPr>
        <w:jc w:val="both"/>
        <w:rPr>
          <w:lang w:val="et-EE"/>
        </w:rPr>
      </w:pPr>
    </w:p>
    <w:tbl>
      <w:tblPr>
        <w:tblW w:w="0" w:type="auto"/>
        <w:tblInd w:w="-113" w:type="dxa"/>
        <w:tblLayout w:type="fixed"/>
        <w:tblCellMar>
          <w:left w:w="10" w:type="dxa"/>
          <w:right w:w="10" w:type="dxa"/>
        </w:tblCellMar>
        <w:tblLook w:val="0000" w:firstRow="0" w:lastRow="0" w:firstColumn="0" w:lastColumn="0" w:noHBand="0" w:noVBand="0"/>
      </w:tblPr>
      <w:tblGrid>
        <w:gridCol w:w="1677"/>
        <w:gridCol w:w="2848"/>
        <w:gridCol w:w="3407"/>
      </w:tblGrid>
      <w:tr w:rsidR="004033ED" w:rsidRPr="00B266E6" w14:paraId="100C8B9A" w14:textId="77777777">
        <w:tc>
          <w:tcPr>
            <w:tcW w:w="1677" w:type="dxa"/>
            <w:tcBorders>
              <w:top w:val="single" w:sz="2" w:space="0" w:color="000000"/>
              <w:left w:val="single" w:sz="2" w:space="0" w:color="000000"/>
              <w:bottom w:val="single" w:sz="2" w:space="0" w:color="000000"/>
              <w:right w:val="nil"/>
            </w:tcBorders>
          </w:tcPr>
          <w:p w14:paraId="0890A3C9" w14:textId="77777777" w:rsidR="004033ED" w:rsidRPr="00B266E6" w:rsidRDefault="004033ED" w:rsidP="003C4A82">
            <w:pPr>
              <w:jc w:val="center"/>
              <w:rPr>
                <w:lang w:val="et-EE"/>
              </w:rPr>
            </w:pPr>
            <w:bookmarkStart w:id="0" w:name="_GoBack"/>
            <w:bookmarkEnd w:id="0"/>
            <w:r w:rsidRPr="00B266E6">
              <w:rPr>
                <w:lang w:val="et-EE"/>
              </w:rPr>
              <w:t>Maaomanik</w:t>
            </w:r>
          </w:p>
        </w:tc>
        <w:tc>
          <w:tcPr>
            <w:tcW w:w="2848" w:type="dxa"/>
            <w:tcBorders>
              <w:top w:val="single" w:sz="2" w:space="0" w:color="000000"/>
              <w:left w:val="single" w:sz="2" w:space="0" w:color="000000"/>
              <w:bottom w:val="single" w:sz="2" w:space="0" w:color="000000"/>
              <w:right w:val="nil"/>
            </w:tcBorders>
          </w:tcPr>
          <w:p w14:paraId="2FE80095" w14:textId="77777777" w:rsidR="004033ED" w:rsidRPr="00B266E6" w:rsidRDefault="004033ED" w:rsidP="003C4A82">
            <w:pPr>
              <w:jc w:val="center"/>
              <w:rPr>
                <w:lang w:val="et-EE"/>
              </w:rPr>
            </w:pPr>
            <w:r w:rsidRPr="00B266E6">
              <w:rPr>
                <w:lang w:val="et-EE"/>
              </w:rPr>
              <w:t>Märkuse sisu</w:t>
            </w:r>
          </w:p>
        </w:tc>
        <w:tc>
          <w:tcPr>
            <w:tcW w:w="3407" w:type="dxa"/>
            <w:tcBorders>
              <w:top w:val="single" w:sz="2" w:space="0" w:color="000000"/>
              <w:left w:val="single" w:sz="2" w:space="0" w:color="000000"/>
              <w:bottom w:val="single" w:sz="2" w:space="0" w:color="000000"/>
              <w:right w:val="single" w:sz="2" w:space="0" w:color="000000"/>
            </w:tcBorders>
          </w:tcPr>
          <w:p w14:paraId="726B0E32" w14:textId="77777777" w:rsidR="004033ED" w:rsidRPr="00B266E6" w:rsidRDefault="004033ED" w:rsidP="003C4A82">
            <w:pPr>
              <w:jc w:val="center"/>
              <w:rPr>
                <w:lang w:val="et-EE"/>
              </w:rPr>
            </w:pPr>
            <w:r w:rsidRPr="00B266E6">
              <w:rPr>
                <w:lang w:val="et-EE"/>
              </w:rPr>
              <w:t>Tulemus</w:t>
            </w:r>
          </w:p>
        </w:tc>
      </w:tr>
      <w:tr w:rsidR="004033ED" w:rsidRPr="00B266E6" w14:paraId="09B14AA1" w14:textId="77777777" w:rsidTr="00E6459E">
        <w:tc>
          <w:tcPr>
            <w:tcW w:w="1677" w:type="dxa"/>
            <w:tcBorders>
              <w:top w:val="single" w:sz="2" w:space="0" w:color="000000"/>
              <w:left w:val="single" w:sz="2" w:space="0" w:color="000000"/>
              <w:bottom w:val="single" w:sz="2" w:space="0" w:color="000000"/>
              <w:right w:val="nil"/>
            </w:tcBorders>
            <w:vAlign w:val="center"/>
          </w:tcPr>
          <w:p w14:paraId="71C0D36B" w14:textId="77777777" w:rsidR="004033ED" w:rsidRPr="00B266E6" w:rsidRDefault="004033ED" w:rsidP="003C4A82">
            <w:pPr>
              <w:jc w:val="center"/>
              <w:rPr>
                <w:lang w:val="et-EE"/>
              </w:rPr>
            </w:pPr>
            <w:r w:rsidRPr="00B266E6">
              <w:rPr>
                <w:lang w:val="et-EE"/>
              </w:rPr>
              <w:t>Jaanus Saadve</w:t>
            </w:r>
          </w:p>
        </w:tc>
        <w:tc>
          <w:tcPr>
            <w:tcW w:w="2848" w:type="dxa"/>
            <w:tcBorders>
              <w:top w:val="single" w:sz="2" w:space="0" w:color="000000"/>
              <w:left w:val="single" w:sz="2" w:space="0" w:color="000000"/>
              <w:bottom w:val="single" w:sz="2" w:space="0" w:color="000000"/>
              <w:right w:val="nil"/>
            </w:tcBorders>
            <w:vAlign w:val="center"/>
          </w:tcPr>
          <w:p w14:paraId="0D7BB70C" w14:textId="77777777" w:rsidR="004033ED" w:rsidRPr="00B266E6" w:rsidRDefault="004033ED" w:rsidP="003C4A82">
            <w:pPr>
              <w:rPr>
                <w:lang w:val="et-EE"/>
              </w:rPr>
            </w:pPr>
            <w:r w:rsidRPr="00B266E6">
              <w:rPr>
                <w:lang w:val="et-EE"/>
              </w:rPr>
              <w:t xml:space="preserve">Kinnistu omanik on astunud samme kinnistu sihtotstarbe muutmiseks elamumaaks. Saadud on projekteerimistingimused, tellitud on geodeetilised mõõdistustööd, saadud elamu ja abihoone projekteerimistingimused. </w:t>
            </w:r>
          </w:p>
        </w:tc>
        <w:tc>
          <w:tcPr>
            <w:tcW w:w="3407" w:type="dxa"/>
            <w:tcBorders>
              <w:top w:val="single" w:sz="2" w:space="0" w:color="000000"/>
              <w:left w:val="single" w:sz="2" w:space="0" w:color="000000"/>
              <w:bottom w:val="single" w:sz="2" w:space="0" w:color="000000"/>
              <w:right w:val="single" w:sz="2" w:space="0" w:color="000000"/>
            </w:tcBorders>
            <w:vAlign w:val="center"/>
          </w:tcPr>
          <w:p w14:paraId="5E29EE8C" w14:textId="44126683" w:rsidR="004033ED" w:rsidRPr="00B266E6" w:rsidRDefault="004033ED" w:rsidP="00B266E6">
            <w:pPr>
              <w:rPr>
                <w:lang w:val="et-EE"/>
              </w:rPr>
            </w:pPr>
            <w:r w:rsidRPr="00B266E6">
              <w:rPr>
                <w:lang w:val="et-EE"/>
              </w:rPr>
              <w:t xml:space="preserve">Kuna kinnistu ala on kitsas, pindalalt väike, jääb </w:t>
            </w:r>
            <w:r>
              <w:rPr>
                <w:lang w:val="et-EE"/>
              </w:rPr>
              <w:t>püsielupaiga</w:t>
            </w:r>
            <w:r w:rsidRPr="00B266E6">
              <w:rPr>
                <w:lang w:val="et-EE"/>
              </w:rPr>
              <w:t xml:space="preserve"> äärealale ega oma liigi toitumiskohana määravat tähtust, siis arvatakse kinnistu Otiveski püsielupaiga koosseisust välja. Samadel põhjustel ei ole olulist häirivat mõju rohunepile ette näha ka elamu ehitamisel ja selle kasutamisel.</w:t>
            </w:r>
          </w:p>
        </w:tc>
      </w:tr>
      <w:tr w:rsidR="004033ED" w:rsidRPr="00B266E6" w14:paraId="22C4C351" w14:textId="77777777" w:rsidTr="00E6459E">
        <w:tc>
          <w:tcPr>
            <w:tcW w:w="1677" w:type="dxa"/>
            <w:tcBorders>
              <w:top w:val="single" w:sz="2" w:space="0" w:color="000000"/>
              <w:left w:val="single" w:sz="2" w:space="0" w:color="000000"/>
              <w:bottom w:val="single" w:sz="2" w:space="0" w:color="000000"/>
              <w:right w:val="nil"/>
            </w:tcBorders>
            <w:vAlign w:val="center"/>
          </w:tcPr>
          <w:p w14:paraId="2274F087" w14:textId="77777777" w:rsidR="004033ED" w:rsidRPr="00B266E6" w:rsidRDefault="004033ED" w:rsidP="003C4A82">
            <w:pPr>
              <w:jc w:val="center"/>
              <w:rPr>
                <w:lang w:val="et-EE"/>
              </w:rPr>
            </w:pPr>
            <w:r w:rsidRPr="00B266E6">
              <w:rPr>
                <w:lang w:val="et-EE"/>
              </w:rPr>
              <w:t>AS Genofen</w:t>
            </w:r>
          </w:p>
        </w:tc>
        <w:tc>
          <w:tcPr>
            <w:tcW w:w="2848" w:type="dxa"/>
            <w:tcBorders>
              <w:top w:val="single" w:sz="2" w:space="0" w:color="000000"/>
              <w:left w:val="single" w:sz="2" w:space="0" w:color="000000"/>
              <w:bottom w:val="single" w:sz="2" w:space="0" w:color="000000"/>
              <w:right w:val="nil"/>
            </w:tcBorders>
            <w:vAlign w:val="center"/>
          </w:tcPr>
          <w:p w14:paraId="7B3C38E4" w14:textId="1EB88F61" w:rsidR="004033ED" w:rsidRPr="00B266E6" w:rsidRDefault="004033ED" w:rsidP="003C4A82">
            <w:pPr>
              <w:rPr>
                <w:lang w:val="et-EE"/>
              </w:rPr>
            </w:pPr>
            <w:r w:rsidRPr="00B266E6">
              <w:rPr>
                <w:lang w:val="et-EE"/>
              </w:rPr>
              <w:t xml:space="preserve">Kinnistu soetamise eesmärk oli rajada sinna hobusefarm 25 hobusega. Omanik leiab, et kavandatavad piirangud muudavad kinnistu sihtotstarvet ja planeeritud tegevus ei ole siis võimalik. </w:t>
            </w:r>
            <w:r w:rsidRPr="00B266E6">
              <w:rPr>
                <w:lang w:val="et-EE"/>
              </w:rPr>
              <w:lastRenderedPageBreak/>
              <w:t xml:space="preserve">Soovitakse kinnistu </w:t>
            </w:r>
            <w:r>
              <w:rPr>
                <w:lang w:val="et-EE"/>
              </w:rPr>
              <w:t>püsielupaigast</w:t>
            </w:r>
            <w:r w:rsidRPr="00B266E6">
              <w:rPr>
                <w:lang w:val="et-EE"/>
              </w:rPr>
              <w:t xml:space="preserve"> väljaarvamist või riigile müümist. Detailplaneeringuid ja lubasid ei ole seni taotletud.</w:t>
            </w:r>
          </w:p>
          <w:p w14:paraId="505F7877" w14:textId="77777777" w:rsidR="004033ED" w:rsidRPr="00B266E6" w:rsidRDefault="004033ED" w:rsidP="003C4A82">
            <w:pPr>
              <w:rPr>
                <w:lang w:val="et-EE"/>
              </w:rPr>
            </w:pPr>
            <w:r w:rsidRPr="00B266E6">
              <w:rPr>
                <w:lang w:val="et-EE"/>
              </w:rPr>
              <w:t>Lisaks soovib maaomanik oma kinnistul üldise liikumiskeelu perioodil (15. aprillist 14. juulini) liikumise lubamist.</w:t>
            </w:r>
          </w:p>
        </w:tc>
        <w:tc>
          <w:tcPr>
            <w:tcW w:w="3407" w:type="dxa"/>
            <w:tcBorders>
              <w:top w:val="single" w:sz="2" w:space="0" w:color="000000"/>
              <w:left w:val="single" w:sz="2" w:space="0" w:color="000000"/>
              <w:bottom w:val="single" w:sz="2" w:space="0" w:color="000000"/>
              <w:right w:val="single" w:sz="2" w:space="0" w:color="000000"/>
            </w:tcBorders>
            <w:vAlign w:val="center"/>
          </w:tcPr>
          <w:p w14:paraId="799D4DF6" w14:textId="47BFE907" w:rsidR="004033ED" w:rsidRPr="00B266E6" w:rsidRDefault="004033ED" w:rsidP="00B266E6">
            <w:pPr>
              <w:rPr>
                <w:lang w:val="et-EE"/>
              </w:rPr>
            </w:pPr>
            <w:r w:rsidRPr="00B266E6">
              <w:rPr>
                <w:lang w:val="et-EE"/>
              </w:rPr>
              <w:lastRenderedPageBreak/>
              <w:t xml:space="preserve">Kinnistu </w:t>
            </w:r>
            <w:r>
              <w:rPr>
                <w:lang w:val="et-EE"/>
              </w:rPr>
              <w:t xml:space="preserve">püsielupaigast </w:t>
            </w:r>
            <w:r w:rsidRPr="00B266E6">
              <w:rPr>
                <w:lang w:val="et-EE"/>
              </w:rPr>
              <w:t xml:space="preserve">väljaarvamise ettepanekut ei võetud arvesse. Püsielupaik hõlmab kinnistust 43% (3,8 ha) ja jääb valdavas osas ehituskeeluvööndisse, mistõttu ehitustegevus on niikuinii </w:t>
            </w:r>
            <w:r w:rsidRPr="00B266E6">
              <w:rPr>
                <w:lang w:val="et-EE"/>
              </w:rPr>
              <w:lastRenderedPageBreak/>
              <w:t xml:space="preserve">keelatud. Kinnistust on 3,6 ha looduslik rohumaa ja 3 ha metsamaa, mis jääb enamjaolt </w:t>
            </w:r>
            <w:r>
              <w:rPr>
                <w:lang w:val="et-EE"/>
              </w:rPr>
              <w:t>püsielupaigast</w:t>
            </w:r>
            <w:r w:rsidRPr="00B266E6">
              <w:rPr>
                <w:lang w:val="et-EE"/>
              </w:rPr>
              <w:t xml:space="preserve"> välja ning kus 100 meetri ulatuses kehtib raiekeeld. Seega ei ole kinnistul (kogupindala 8,92 ha) planeeritavaks suuremahuliseks tegevuseks võimalusi. Alal hobuste karjatamine ja rohu niitmine ning võsa eemaldamine on kooskõlas ala kaitse-eesmärkidega ja </w:t>
            </w:r>
            <w:r>
              <w:rPr>
                <w:lang w:val="et-EE"/>
              </w:rPr>
              <w:t>püsielupaik</w:t>
            </w:r>
            <w:r w:rsidRPr="00B266E6">
              <w:rPr>
                <w:lang w:val="et-EE"/>
              </w:rPr>
              <w:t xml:space="preserve"> ala sihtotstarvet ei muuda. Ka kohalik omavalitsus ei näe võimalust soovitud farmi detailplaneeringut sinna lubada. Liikumispiirangu leevendamise ettepanek võeti arvesse, lubatud on liikumine seoses loomade karjatamisega. </w:t>
            </w:r>
          </w:p>
        </w:tc>
      </w:tr>
    </w:tbl>
    <w:p w14:paraId="7185B218" w14:textId="77777777" w:rsidR="00B26691" w:rsidRPr="00B266E6" w:rsidRDefault="00B26691" w:rsidP="003C4A82">
      <w:pPr>
        <w:jc w:val="both"/>
        <w:rPr>
          <w:lang w:val="et-EE"/>
        </w:rPr>
      </w:pPr>
    </w:p>
    <w:p w14:paraId="310E4159" w14:textId="77777777" w:rsidR="00B26691" w:rsidRPr="00B266E6" w:rsidRDefault="00B26691" w:rsidP="003C4A82">
      <w:pPr>
        <w:numPr>
          <w:ilvl w:val="0"/>
          <w:numId w:val="2"/>
        </w:numPr>
        <w:jc w:val="both"/>
        <w:rPr>
          <w:b/>
          <w:bCs/>
          <w:lang w:val="et-EE"/>
        </w:rPr>
      </w:pPr>
      <w:r w:rsidRPr="00B266E6">
        <w:rPr>
          <w:b/>
          <w:bCs/>
          <w:lang w:val="et-EE"/>
        </w:rPr>
        <w:t>Eelnõu vastavus Euroopa Liidu õigusele</w:t>
      </w:r>
    </w:p>
    <w:p w14:paraId="0AEDCC47" w14:textId="77777777" w:rsidR="00B26691" w:rsidRPr="00B266E6" w:rsidRDefault="00B26691" w:rsidP="003C4A82">
      <w:pPr>
        <w:jc w:val="both"/>
        <w:rPr>
          <w:lang w:val="et-EE"/>
        </w:rPr>
      </w:pPr>
    </w:p>
    <w:p w14:paraId="5FC26435" w14:textId="1A9AE55D" w:rsidR="006A45DA" w:rsidRPr="00B266E6" w:rsidRDefault="00B26691" w:rsidP="003C4A82">
      <w:pPr>
        <w:pStyle w:val="Normaallaadveeb"/>
        <w:spacing w:before="0" w:beforeAutospacing="0" w:after="0"/>
        <w:jc w:val="both"/>
      </w:pPr>
      <w:r w:rsidRPr="00B266E6">
        <w:t>Määruse koostamisel on arvestatud vastavust Euroopa Ühenduse õigusele, eelkõige Euroopa Parlamendi ja nõukogu direktiivile 2009/147/EÜ loodusliku linnustiku kaitse kohta (ELT L 20, 26.1.2010</w:t>
      </w:r>
      <w:r w:rsidR="006A45DA" w:rsidRPr="00B266E6">
        <w:t>, lk 7–25</w:t>
      </w:r>
      <w:r w:rsidRPr="00B266E6">
        <w:t>).</w:t>
      </w:r>
      <w:r w:rsidR="00E6459E" w:rsidRPr="00B266E6">
        <w:t xml:space="preserve"> </w:t>
      </w:r>
      <w:r w:rsidR="006A45DA" w:rsidRPr="00B266E6">
        <w:t xml:space="preserve">Direktiivi 2009/147/EÜ artikli 1 kohaselt käsitleb nimetatud direktiiv kõikide looduslikult esinevate linnuliikide, kaasa arvatud nende munade, pesade ja elupaikade kaitset Euroopa Liidu liikmesriikides. See hõlmab nende liikide kaitset, hoidmist ja kontrolli ning kasutamist. Direktiivi artiklite 2 ja 3 kohaselt võtavad liikmesriigid eelnimetatud linnuliikide arvukuse hoidmiseks tasemel, mis vastab eelkõige ökoloogilistele, teaduslikele ja kultuurilistele nõuetele, kasutusele vajalikud meetmed, sealhulgas kaitsealade loomise, arvestades samal ajal majanduslikke ja puhkeaja veetmisega seotud vajadusi. </w:t>
      </w:r>
      <w:r w:rsidR="00227632" w:rsidRPr="00B266E6">
        <w:t>Rohunepi</w:t>
      </w:r>
      <w:r w:rsidR="006A45DA" w:rsidRPr="00B266E6">
        <w:t xml:space="preserve"> püsielupai</w:t>
      </w:r>
      <w:r w:rsidR="001760C9" w:rsidRPr="00B266E6">
        <w:t>g</w:t>
      </w:r>
      <w:r w:rsidR="006A45DA" w:rsidRPr="00B266E6">
        <w:t xml:space="preserve">a kaitse alla võtmisel on oluliseks kaitse-eesmärgiks direktiivi 2009/147/EÜ I lisas nimetatud linnuliigi kaitse. </w:t>
      </w:r>
    </w:p>
    <w:p w14:paraId="3F8B29BC" w14:textId="77777777" w:rsidR="006A45DA" w:rsidRPr="00B266E6" w:rsidRDefault="006A45DA" w:rsidP="003C4A82">
      <w:pPr>
        <w:jc w:val="both"/>
        <w:rPr>
          <w:lang w:val="et-EE"/>
        </w:rPr>
      </w:pPr>
    </w:p>
    <w:p w14:paraId="58CCDB06" w14:textId="076940C9" w:rsidR="00B26691" w:rsidRPr="00B266E6" w:rsidRDefault="00E6459E" w:rsidP="003C4A82">
      <w:pPr>
        <w:jc w:val="both"/>
        <w:rPr>
          <w:lang w:val="et-EE"/>
        </w:rPr>
      </w:pPr>
      <w:r w:rsidRPr="00B266E6">
        <w:rPr>
          <w:lang w:val="et-EE"/>
        </w:rPr>
        <w:t>Moodustatav püsielupai</w:t>
      </w:r>
      <w:r w:rsidR="001760C9" w:rsidRPr="00B266E6">
        <w:rPr>
          <w:lang w:val="et-EE"/>
        </w:rPr>
        <w:t>k</w:t>
      </w:r>
      <w:r w:rsidRPr="00B266E6">
        <w:rPr>
          <w:lang w:val="et-EE"/>
        </w:rPr>
        <w:t xml:space="preserve"> ei kuulu Natura alade koosseisu.</w:t>
      </w:r>
    </w:p>
    <w:p w14:paraId="45FB6B31" w14:textId="77777777" w:rsidR="00364BE3" w:rsidRPr="00B266E6" w:rsidRDefault="00364BE3" w:rsidP="003C4A82">
      <w:pPr>
        <w:jc w:val="both"/>
        <w:rPr>
          <w:b/>
          <w:bCs/>
          <w:lang w:val="et-EE"/>
        </w:rPr>
      </w:pPr>
    </w:p>
    <w:p w14:paraId="594C13DC" w14:textId="77777777" w:rsidR="00B26691" w:rsidRPr="00B266E6" w:rsidRDefault="00B26691" w:rsidP="003C4A82">
      <w:pPr>
        <w:numPr>
          <w:ilvl w:val="0"/>
          <w:numId w:val="2"/>
        </w:numPr>
        <w:jc w:val="both"/>
        <w:rPr>
          <w:b/>
          <w:lang w:val="et-EE"/>
        </w:rPr>
      </w:pPr>
      <w:r w:rsidRPr="00B266E6">
        <w:rPr>
          <w:b/>
          <w:bCs/>
          <w:lang w:val="et-EE"/>
        </w:rPr>
        <w:t>Määruse mõju</w:t>
      </w:r>
      <w:r w:rsidRPr="00B266E6">
        <w:rPr>
          <w:b/>
          <w:lang w:val="et-EE"/>
        </w:rPr>
        <w:t xml:space="preserve"> </w:t>
      </w:r>
      <w:r w:rsidRPr="00B266E6">
        <w:rPr>
          <w:b/>
          <w:bCs/>
          <w:lang w:val="et-EE"/>
        </w:rPr>
        <w:t>ja</w:t>
      </w:r>
      <w:r w:rsidRPr="00B266E6">
        <w:rPr>
          <w:b/>
          <w:lang w:val="et-EE"/>
        </w:rPr>
        <w:t xml:space="preserve"> </w:t>
      </w:r>
      <w:r w:rsidRPr="00B266E6">
        <w:rPr>
          <w:b/>
          <w:bCs/>
          <w:lang w:val="et-EE"/>
        </w:rPr>
        <w:t>rakendamiseks vajalikud kulutused</w:t>
      </w:r>
    </w:p>
    <w:p w14:paraId="56A2CFB0" w14:textId="77777777" w:rsidR="00B26691" w:rsidRPr="00B266E6" w:rsidRDefault="00B26691" w:rsidP="003C4A82">
      <w:pPr>
        <w:jc w:val="both"/>
        <w:rPr>
          <w:color w:val="000000"/>
          <w:lang w:val="et-EE"/>
        </w:rPr>
      </w:pPr>
    </w:p>
    <w:p w14:paraId="3F067AF0" w14:textId="77777777" w:rsidR="003A1E31" w:rsidRPr="00B266E6" w:rsidRDefault="003A1E31" w:rsidP="003C4A82">
      <w:pPr>
        <w:jc w:val="both"/>
        <w:rPr>
          <w:color w:val="000000"/>
          <w:lang w:val="et-EE"/>
        </w:rPr>
      </w:pPr>
      <w:r w:rsidRPr="00B266E6">
        <w:rPr>
          <w:color w:val="000000"/>
          <w:lang w:val="et-EE"/>
        </w:rPr>
        <w:t xml:space="preserve">Määruse mõju on positiivne loodus- ja elukeskkonnale. </w:t>
      </w:r>
      <w:r w:rsidRPr="00B266E6">
        <w:rPr>
          <w:lang w:val="et-EE"/>
        </w:rPr>
        <w:t xml:space="preserve">Määruse rakendamine aitab tagada </w:t>
      </w:r>
      <w:r w:rsidR="00CA361D" w:rsidRPr="00B266E6">
        <w:rPr>
          <w:lang w:val="et-EE"/>
        </w:rPr>
        <w:t>II</w:t>
      </w:r>
      <w:r w:rsidR="00E251F2" w:rsidRPr="00B266E6">
        <w:rPr>
          <w:lang w:val="et-EE"/>
        </w:rPr>
        <w:t> </w:t>
      </w:r>
      <w:r w:rsidRPr="00B266E6">
        <w:rPr>
          <w:lang w:val="et-EE"/>
        </w:rPr>
        <w:t xml:space="preserve">kaitsekategooriasse kuuluva rohunepi ja tema elupaikade </w:t>
      </w:r>
      <w:r w:rsidRPr="00B266E6">
        <w:rPr>
          <w:color w:val="000000"/>
          <w:lang w:val="et-EE"/>
        </w:rPr>
        <w:t>soodsa seisundi säilimist</w:t>
      </w:r>
      <w:r w:rsidRPr="00B266E6">
        <w:rPr>
          <w:lang w:val="et-EE"/>
        </w:rPr>
        <w:t xml:space="preserve">, mille läbi säilib looduskeskkonna mitmekesisus. </w:t>
      </w:r>
      <w:r w:rsidRPr="00B266E6">
        <w:rPr>
          <w:color w:val="000000"/>
          <w:lang w:val="et-EE"/>
        </w:rPr>
        <w:t xml:space="preserve">Looduskeskkonna mitmekesisus tagab omakorda parema ja mitmekesisema elukeskkonna säilimise inimestele. </w:t>
      </w:r>
    </w:p>
    <w:p w14:paraId="76A72785" w14:textId="77777777" w:rsidR="003A1E31" w:rsidRPr="00B266E6" w:rsidRDefault="003A1E31" w:rsidP="003C4A82">
      <w:pPr>
        <w:tabs>
          <w:tab w:val="left" w:pos="426"/>
        </w:tabs>
        <w:jc w:val="both"/>
        <w:rPr>
          <w:b/>
          <w:lang w:val="et-EE"/>
        </w:rPr>
      </w:pPr>
    </w:p>
    <w:p w14:paraId="05A40D76" w14:textId="0342CD65" w:rsidR="003A1E31" w:rsidRPr="00B266E6" w:rsidRDefault="003A1E31" w:rsidP="003C4A82">
      <w:pPr>
        <w:jc w:val="both"/>
        <w:rPr>
          <w:color w:val="000000"/>
          <w:lang w:val="et-EE"/>
        </w:rPr>
      </w:pPr>
      <w:r w:rsidRPr="00B266E6">
        <w:rPr>
          <w:color w:val="000000"/>
          <w:lang w:val="et-EE"/>
        </w:rPr>
        <w:t>Kaitsealuse liigi rohunepi püsielupai</w:t>
      </w:r>
      <w:r w:rsidR="0013391A" w:rsidRPr="00B266E6">
        <w:rPr>
          <w:color w:val="000000"/>
          <w:lang w:val="et-EE"/>
        </w:rPr>
        <w:t>g</w:t>
      </w:r>
      <w:r w:rsidRPr="00B266E6">
        <w:rPr>
          <w:color w:val="000000"/>
          <w:lang w:val="et-EE"/>
        </w:rPr>
        <w:t xml:space="preserve">a kaitse alla võtmine aitab kaasa rahvusvaheliste kohustuste täitmisele, seega on mõju välissuhetele positiivne. Looduse mitmekesisuse ehk elurikkuse säilitamise ja suurendamise vajaduse sätestavad nii Euroopa 2020 kui ka Ressursitõhusa Euroopa tegevuskava. Sellest tulenevalt on elurikkuse vähenemise peatamiseks ja taastamiseks kinnitatud EL elurikkuse strateegia aastani 2020 (KOM(2011)2441), mis seab liikmesriigile konkreetsed ja mõõdetavad eesmärgid elurikkuse </w:t>
      </w:r>
      <w:r w:rsidRPr="00B266E6">
        <w:rPr>
          <w:color w:val="000000"/>
          <w:lang w:val="et-EE"/>
        </w:rPr>
        <w:lastRenderedPageBreak/>
        <w:t>(liikide ja elupaikade seisundi) parandamiseks aastaks 2020. Kinnitatav õigusakt toetab otseselt toodud eesmärkide saavutamist.</w:t>
      </w:r>
    </w:p>
    <w:p w14:paraId="01A509F7" w14:textId="77777777" w:rsidR="005E4DDC" w:rsidRPr="00B266E6" w:rsidRDefault="005E4DDC" w:rsidP="003C4A82">
      <w:pPr>
        <w:jc w:val="both"/>
        <w:rPr>
          <w:color w:val="000000"/>
          <w:lang w:val="et-EE"/>
        </w:rPr>
      </w:pPr>
    </w:p>
    <w:p w14:paraId="337BEEA5" w14:textId="5A0AAB44" w:rsidR="005E4DDC" w:rsidRPr="00B266E6" w:rsidRDefault="005E4DDC" w:rsidP="003C4A82">
      <w:pPr>
        <w:jc w:val="both"/>
        <w:rPr>
          <w:color w:val="000000"/>
          <w:lang w:val="et-EE"/>
        </w:rPr>
      </w:pPr>
      <w:r w:rsidRPr="00B266E6">
        <w:rPr>
          <w:color w:val="000000"/>
          <w:lang w:val="et-EE"/>
        </w:rPr>
        <w:t xml:space="preserve">Eelnõu kohaselt võetakse kaitse alla </w:t>
      </w:r>
      <w:r w:rsidR="0013391A" w:rsidRPr="00B266E6">
        <w:rPr>
          <w:color w:val="000000"/>
          <w:lang w:val="et-EE"/>
        </w:rPr>
        <w:t>üks</w:t>
      </w:r>
      <w:r w:rsidRPr="00B266E6">
        <w:rPr>
          <w:color w:val="000000"/>
          <w:lang w:val="et-EE"/>
        </w:rPr>
        <w:t xml:space="preserve"> tervenisti sihtkaitsevööndisse kuuluv püsielupaik kogupindalaga </w:t>
      </w:r>
      <w:r w:rsidR="00E9387E" w:rsidRPr="00B266E6">
        <w:rPr>
          <w:color w:val="000000"/>
          <w:lang w:val="et-EE"/>
        </w:rPr>
        <w:t>52,76</w:t>
      </w:r>
      <w:r w:rsidRPr="00B266E6">
        <w:rPr>
          <w:color w:val="000000"/>
          <w:lang w:val="et-EE"/>
        </w:rPr>
        <w:t xml:space="preserve"> ha, millest </w:t>
      </w:r>
      <w:r w:rsidR="00E9387E" w:rsidRPr="00B266E6">
        <w:rPr>
          <w:color w:val="000000"/>
          <w:lang w:val="et-EE"/>
        </w:rPr>
        <w:t>10,68</w:t>
      </w:r>
      <w:r w:rsidRPr="00B266E6">
        <w:rPr>
          <w:color w:val="000000"/>
          <w:lang w:val="et-EE"/>
        </w:rPr>
        <w:t> ha paikneb</w:t>
      </w:r>
      <w:r w:rsidR="007A1A9B" w:rsidRPr="00B266E6">
        <w:rPr>
          <w:color w:val="000000"/>
          <w:lang w:val="et-EE"/>
        </w:rPr>
        <w:t xml:space="preserve"> </w:t>
      </w:r>
      <w:r w:rsidR="007E6722" w:rsidRPr="00B266E6">
        <w:rPr>
          <w:bCs/>
          <w:lang w:val="et-EE"/>
        </w:rPr>
        <w:t>2014</w:t>
      </w:r>
      <w:r w:rsidR="007A1A9B" w:rsidRPr="00B266E6">
        <w:rPr>
          <w:bCs/>
          <w:lang w:val="et-EE"/>
        </w:rPr>
        <w:t xml:space="preserve">. a </w:t>
      </w:r>
      <w:r w:rsidR="007E6722" w:rsidRPr="00B266E6">
        <w:rPr>
          <w:bCs/>
          <w:lang w:val="et-EE"/>
        </w:rPr>
        <w:t xml:space="preserve">oktoobri </w:t>
      </w:r>
      <w:r w:rsidR="007A1A9B" w:rsidRPr="00B266E6">
        <w:rPr>
          <w:bCs/>
          <w:lang w:val="et-EE"/>
        </w:rPr>
        <w:t>katastriüksuste seisu järgi</w:t>
      </w:r>
      <w:r w:rsidRPr="00B266E6">
        <w:rPr>
          <w:color w:val="000000"/>
          <w:lang w:val="et-EE"/>
        </w:rPr>
        <w:t xml:space="preserve"> eramaal.</w:t>
      </w:r>
    </w:p>
    <w:p w14:paraId="347F0656" w14:textId="77777777" w:rsidR="003A1E31" w:rsidRPr="00B266E6" w:rsidRDefault="003A1E31" w:rsidP="003C4A82">
      <w:pPr>
        <w:jc w:val="both"/>
        <w:rPr>
          <w:color w:val="000000"/>
          <w:lang w:val="et-EE"/>
        </w:rPr>
      </w:pPr>
    </w:p>
    <w:p w14:paraId="0822E0C8" w14:textId="40DCF46A" w:rsidR="003A1E31" w:rsidRPr="00B266E6" w:rsidRDefault="003A1E31" w:rsidP="003C4A82">
      <w:pPr>
        <w:jc w:val="both"/>
        <w:rPr>
          <w:lang w:val="et-EE"/>
        </w:rPr>
      </w:pPr>
      <w:r w:rsidRPr="00B266E6">
        <w:rPr>
          <w:color w:val="000000"/>
          <w:lang w:val="et-EE"/>
        </w:rPr>
        <w:t xml:space="preserve">Määruse jõustumisega olulisi mõjusid sotsiaalvaldkonnale, riiklikule julgeolekule, majandusele, regionaalarengule ega riigiasutuste ning kohaliku omavalitsuse korraldusele ei kaasne, sest kaitse alla võetakse vaid </w:t>
      </w:r>
      <w:r w:rsidR="00E9387E" w:rsidRPr="00B266E6">
        <w:rPr>
          <w:color w:val="000000"/>
          <w:lang w:val="et-EE"/>
        </w:rPr>
        <w:t>üks</w:t>
      </w:r>
      <w:r w:rsidRPr="00B266E6">
        <w:rPr>
          <w:color w:val="000000"/>
          <w:lang w:val="et-EE"/>
        </w:rPr>
        <w:t xml:space="preserve"> </w:t>
      </w:r>
      <w:r w:rsidR="005E4DDC" w:rsidRPr="00B266E6">
        <w:rPr>
          <w:color w:val="000000"/>
          <w:lang w:val="et-EE"/>
        </w:rPr>
        <w:t xml:space="preserve">suhteliselt </w:t>
      </w:r>
      <w:r w:rsidRPr="00B266E6">
        <w:rPr>
          <w:color w:val="000000"/>
          <w:lang w:val="et-EE"/>
        </w:rPr>
        <w:t xml:space="preserve">väikse pindalaga ning suures osas riigimaal paiknev püsielupaik. </w:t>
      </w:r>
      <w:r w:rsidR="00CA361D" w:rsidRPr="00B266E6">
        <w:rPr>
          <w:color w:val="000000"/>
          <w:lang w:val="et-EE"/>
        </w:rPr>
        <w:t>Püsielupai</w:t>
      </w:r>
      <w:r w:rsidR="009E0F41" w:rsidRPr="00B266E6">
        <w:rPr>
          <w:color w:val="000000"/>
          <w:lang w:val="et-EE"/>
        </w:rPr>
        <w:t>g</w:t>
      </w:r>
      <w:r w:rsidR="009548D9" w:rsidRPr="00B266E6">
        <w:rPr>
          <w:color w:val="000000"/>
          <w:lang w:val="et-EE"/>
        </w:rPr>
        <w:t>a</w:t>
      </w:r>
      <w:r w:rsidR="00CA361D" w:rsidRPr="00B266E6">
        <w:rPr>
          <w:color w:val="000000"/>
          <w:lang w:val="et-EE"/>
        </w:rPr>
        <w:t>s on soositud alade traditsiooniline maakasutus, piirangud kehtestatakse vaid rohunepi kaitseks vajalikus ulatuses ning põhjendatud kaitserežiimina.</w:t>
      </w:r>
    </w:p>
    <w:p w14:paraId="3D161815" w14:textId="77777777" w:rsidR="003A1E31" w:rsidRPr="00B266E6" w:rsidRDefault="003A1E31" w:rsidP="003C4A82">
      <w:pPr>
        <w:jc w:val="both"/>
        <w:rPr>
          <w:lang w:val="et-EE"/>
        </w:rPr>
      </w:pPr>
    </w:p>
    <w:p w14:paraId="13A6C166" w14:textId="77777777" w:rsidR="00E6459E" w:rsidRPr="00B266E6" w:rsidRDefault="00E6459E" w:rsidP="003C4A82">
      <w:pPr>
        <w:jc w:val="both"/>
        <w:rPr>
          <w:lang w:val="et-EE"/>
        </w:rPr>
      </w:pPr>
      <w:r w:rsidRPr="00B266E6">
        <w:rPr>
          <w:lang w:val="et-EE"/>
        </w:rPr>
        <w:t>Vastavalt maamaksuseaduse §-le 4 kaasneb eelnõu jõustumisega kohaliku omavalitsuse maamaksutulude vähenemine. Maamaksuseaduse § 4 lõike 1 punkti 1</w:t>
      </w:r>
      <w:r w:rsidRPr="00B266E6">
        <w:rPr>
          <w:vertAlign w:val="superscript"/>
          <w:lang w:val="et-EE"/>
        </w:rPr>
        <w:t>1</w:t>
      </w:r>
      <w:r w:rsidRPr="00B266E6">
        <w:rPr>
          <w:lang w:val="et-EE"/>
        </w:rPr>
        <w:t xml:space="preserve"> kohaselt püsielupaiga sihtkaitsev</w:t>
      </w:r>
      <w:r w:rsidR="00E251F2" w:rsidRPr="00B266E6">
        <w:rPr>
          <w:lang w:val="et-EE"/>
        </w:rPr>
        <w:t>ööndi maalt maamaksu ei maksta.</w:t>
      </w:r>
      <w:r w:rsidRPr="00B266E6">
        <w:rPr>
          <w:lang w:val="et-EE"/>
        </w:rPr>
        <w:t xml:space="preserve"> Maamaksuseaduse § 4 lõike 3 kohaselt hakkab maamaksusoodustus kehtima kaitse-eeskirja jõustumisele järgneva aasta 1. jaanuaril. Vastavalt maamaksuseaduse § 5 lõikele 4 esitavad Maksu- ja Tolliametile maamaksukohustuse väljaarvutamiseks vajalikud andmed kohalikud omavalitsused. Maamaksutulu vähenemise summa selgub Maksu- ja Tolliametisse informatsiooni laekumisel.</w:t>
      </w:r>
    </w:p>
    <w:p w14:paraId="7F562717" w14:textId="77777777" w:rsidR="00E6459E" w:rsidRPr="00B266E6" w:rsidRDefault="00E6459E" w:rsidP="003C4A82">
      <w:pPr>
        <w:jc w:val="both"/>
        <w:rPr>
          <w:lang w:val="et-EE"/>
        </w:rPr>
      </w:pPr>
    </w:p>
    <w:p w14:paraId="272690AC" w14:textId="66592E1C" w:rsidR="00B26691" w:rsidRPr="00B266E6" w:rsidRDefault="00B26691" w:rsidP="003C4A82">
      <w:pPr>
        <w:jc w:val="both"/>
        <w:rPr>
          <w:lang w:val="et-EE"/>
        </w:rPr>
      </w:pPr>
      <w:r w:rsidRPr="00B266E6">
        <w:rPr>
          <w:color w:val="000000"/>
          <w:lang w:val="et-EE"/>
        </w:rPr>
        <w:t xml:space="preserve">Esialgse arvestuse järgi laekub </w:t>
      </w:r>
      <w:r w:rsidRPr="00B266E6">
        <w:rPr>
          <w:lang w:val="et-EE"/>
        </w:rPr>
        <w:t xml:space="preserve">Kose vallale </w:t>
      </w:r>
      <w:r w:rsidRPr="00B266E6">
        <w:rPr>
          <w:color w:val="000000"/>
          <w:lang w:val="et-EE"/>
        </w:rPr>
        <w:t>m</w:t>
      </w:r>
      <w:r w:rsidRPr="00B266E6">
        <w:rPr>
          <w:lang w:val="et-EE"/>
        </w:rPr>
        <w:t xml:space="preserve">aamaksu vähem ligikaudu </w:t>
      </w:r>
      <w:r w:rsidR="001E23E8" w:rsidRPr="00B266E6">
        <w:rPr>
          <w:lang w:val="et-EE"/>
        </w:rPr>
        <w:t>17</w:t>
      </w:r>
      <w:r w:rsidRPr="00B266E6">
        <w:rPr>
          <w:lang w:val="et-EE"/>
        </w:rPr>
        <w:t xml:space="preserve"> eurot aastas.</w:t>
      </w:r>
    </w:p>
    <w:p w14:paraId="0D88DEF2" w14:textId="77777777" w:rsidR="00B26691" w:rsidRPr="00B266E6" w:rsidRDefault="00B26691" w:rsidP="003C4A82">
      <w:pPr>
        <w:jc w:val="both"/>
        <w:rPr>
          <w:lang w:val="et-EE"/>
        </w:rPr>
      </w:pPr>
    </w:p>
    <w:p w14:paraId="56DD8FD4" w14:textId="2B8849E0" w:rsidR="00B26691" w:rsidRPr="00B266E6" w:rsidRDefault="00B26691" w:rsidP="003C4A82">
      <w:pPr>
        <w:jc w:val="both"/>
        <w:rPr>
          <w:lang w:val="et-EE"/>
        </w:rPr>
      </w:pPr>
      <w:r w:rsidRPr="00B266E6">
        <w:rPr>
          <w:lang w:val="et-EE"/>
        </w:rPr>
        <w:t xml:space="preserve">Vastavalt </w:t>
      </w:r>
      <w:r w:rsidR="003A1E31" w:rsidRPr="00B266E6">
        <w:rPr>
          <w:lang w:val="et-EE"/>
        </w:rPr>
        <w:t>LKS</w:t>
      </w:r>
      <w:r w:rsidRPr="00B266E6">
        <w:rPr>
          <w:lang w:val="et-EE"/>
        </w:rPr>
        <w:t xml:space="preserve"> §-</w:t>
      </w:r>
      <w:r w:rsidR="006679C6" w:rsidRPr="00B266E6">
        <w:rPr>
          <w:lang w:val="et-EE"/>
        </w:rPr>
        <w:t>s</w:t>
      </w:r>
      <w:r w:rsidRPr="00B266E6">
        <w:rPr>
          <w:lang w:val="et-EE"/>
        </w:rPr>
        <w:t xml:space="preserve"> 20 </w:t>
      </w:r>
      <w:r w:rsidR="006679C6" w:rsidRPr="00B266E6">
        <w:rPr>
          <w:lang w:val="et-EE"/>
        </w:rPr>
        <w:t xml:space="preserve">sätestatud tingimustele ja Vabariigi Valitsuse 08.07.2004 määrusega nr 242 kinnitatud korra „Kaitstavat loodusobjekti sisaldava kinnisasja riigi poolt omandamise ja ettepanekute menetlemise kord ning kriteeriumid, mille alusel loetakse ala kaitsekord kinnisasja sihtotstarbelist kasutamist oluliselt piiravaks ning kinnisasja väärtuse määramise kord ja alused” kriteeriumitele </w:t>
      </w:r>
      <w:r w:rsidRPr="00B266E6">
        <w:rPr>
          <w:lang w:val="et-EE"/>
        </w:rPr>
        <w:t xml:space="preserve">võib riik kokkuleppel kinnisasja omanikuga omandada kinnisasja, mille sihtotstarbelist kasutamist ala kaitsekord oluliselt piirab, kinnisaja väärtusele vastava </w:t>
      </w:r>
      <w:r w:rsidR="00A03611" w:rsidRPr="00B266E6">
        <w:rPr>
          <w:lang w:val="et-EE"/>
        </w:rPr>
        <w:t xml:space="preserve">tasu eest. </w:t>
      </w:r>
      <w:r w:rsidR="003A1E31" w:rsidRPr="00B266E6">
        <w:rPr>
          <w:lang w:val="et-EE"/>
        </w:rPr>
        <w:t>Püsielupai</w:t>
      </w:r>
      <w:r w:rsidR="00FB64EE" w:rsidRPr="00B266E6">
        <w:rPr>
          <w:lang w:val="et-EE"/>
        </w:rPr>
        <w:t>ga</w:t>
      </w:r>
      <w:r w:rsidR="003A1E31" w:rsidRPr="00B266E6">
        <w:rPr>
          <w:lang w:val="et-EE"/>
        </w:rPr>
        <w:t xml:space="preserve">s asuvate eramaade riigile omandamise maksumus sõltub maa asukohast. </w:t>
      </w:r>
      <w:r w:rsidR="006679C6" w:rsidRPr="00B266E6">
        <w:rPr>
          <w:lang w:val="et-EE"/>
        </w:rPr>
        <w:t xml:space="preserve">Püsielupaigas olev eramaa on maatulundusmaa sihtotstarbega. </w:t>
      </w:r>
      <w:r w:rsidRPr="00B266E6">
        <w:rPr>
          <w:lang w:val="et-EE"/>
        </w:rPr>
        <w:t xml:space="preserve">Maa-ameti </w:t>
      </w:r>
      <w:r w:rsidR="00EB20A0" w:rsidRPr="00B266E6">
        <w:rPr>
          <w:lang w:val="et-EE"/>
        </w:rPr>
        <w:t>tehingute andmebaasi</w:t>
      </w:r>
      <w:r w:rsidR="006679C6" w:rsidRPr="00B266E6">
        <w:rPr>
          <w:lang w:val="et-EE"/>
        </w:rPr>
        <w:t>st hoonestamata maade</w:t>
      </w:r>
      <w:r w:rsidR="00B266E6">
        <w:rPr>
          <w:lang w:val="et-EE"/>
        </w:rPr>
        <w:t xml:space="preserve">ga </w:t>
      </w:r>
      <w:r w:rsidR="006679C6" w:rsidRPr="00B266E6">
        <w:rPr>
          <w:lang w:val="et-EE"/>
        </w:rPr>
        <w:t>ajavahemikul 01.01.2014–</w:t>
      </w:r>
      <w:r w:rsidR="00FB64EE" w:rsidRPr="00B266E6">
        <w:rPr>
          <w:lang w:val="et-EE"/>
        </w:rPr>
        <w:t>10</w:t>
      </w:r>
      <w:r w:rsidR="006679C6" w:rsidRPr="00B266E6">
        <w:rPr>
          <w:lang w:val="et-EE"/>
        </w:rPr>
        <w:t>.</w:t>
      </w:r>
      <w:r w:rsidR="00FB64EE" w:rsidRPr="00B266E6">
        <w:rPr>
          <w:lang w:val="et-EE"/>
        </w:rPr>
        <w:t>12</w:t>
      </w:r>
      <w:r w:rsidR="006679C6" w:rsidRPr="00B266E6">
        <w:rPr>
          <w:lang w:val="et-EE"/>
        </w:rPr>
        <w:t>.2014</w:t>
      </w:r>
      <w:r w:rsidRPr="00B266E6">
        <w:rPr>
          <w:lang w:val="et-EE"/>
        </w:rPr>
        <w:t xml:space="preserve"> </w:t>
      </w:r>
      <w:r w:rsidR="006679C6" w:rsidRPr="00B266E6">
        <w:rPr>
          <w:lang w:val="et-EE"/>
        </w:rPr>
        <w:t xml:space="preserve">tehtud </w:t>
      </w:r>
      <w:r w:rsidR="00FB64EE" w:rsidRPr="00B266E6">
        <w:rPr>
          <w:lang w:val="et-EE"/>
        </w:rPr>
        <w:t xml:space="preserve">tehingute </w:t>
      </w:r>
      <w:r w:rsidR="006679C6" w:rsidRPr="00B266E6">
        <w:rPr>
          <w:lang w:val="et-EE"/>
        </w:rPr>
        <w:t xml:space="preserve">väljavõtte </w:t>
      </w:r>
      <w:r w:rsidRPr="00B266E6">
        <w:rPr>
          <w:lang w:val="et-EE"/>
        </w:rPr>
        <w:t xml:space="preserve">kohaselt </w:t>
      </w:r>
      <w:r w:rsidR="006679C6" w:rsidRPr="00B266E6">
        <w:rPr>
          <w:lang w:val="et-EE"/>
        </w:rPr>
        <w:t xml:space="preserve">on maatulundusmaa keskmine hind </w:t>
      </w:r>
      <w:r w:rsidR="00FB64EE" w:rsidRPr="00B266E6">
        <w:rPr>
          <w:lang w:val="et-EE"/>
        </w:rPr>
        <w:t xml:space="preserve">Kose vallas </w:t>
      </w:r>
      <w:r w:rsidR="006679C6" w:rsidRPr="00B266E6">
        <w:rPr>
          <w:lang w:val="et-EE"/>
        </w:rPr>
        <w:t>ligikaudu</w:t>
      </w:r>
      <w:r w:rsidR="00EB20A0" w:rsidRPr="00B266E6">
        <w:rPr>
          <w:lang w:val="et-EE"/>
        </w:rPr>
        <w:t xml:space="preserve"> 2</w:t>
      </w:r>
      <w:r w:rsidR="006679C6" w:rsidRPr="00B266E6">
        <w:rPr>
          <w:lang w:val="et-EE"/>
        </w:rPr>
        <w:t>7</w:t>
      </w:r>
      <w:r w:rsidR="00EB20A0" w:rsidRPr="00B266E6">
        <w:rPr>
          <w:lang w:val="et-EE"/>
        </w:rPr>
        <w:t>00</w:t>
      </w:r>
      <w:r w:rsidRPr="00B266E6">
        <w:rPr>
          <w:lang w:val="et-EE"/>
        </w:rPr>
        <w:t> euro</w:t>
      </w:r>
      <w:r w:rsidR="00D169C3" w:rsidRPr="00B266E6">
        <w:rPr>
          <w:lang w:val="et-EE"/>
        </w:rPr>
        <w:t>t</w:t>
      </w:r>
      <w:r w:rsidRPr="00B266E6">
        <w:rPr>
          <w:lang w:val="et-EE"/>
        </w:rPr>
        <w:t>/ha.</w:t>
      </w:r>
    </w:p>
    <w:p w14:paraId="0CE38E69" w14:textId="77777777" w:rsidR="00A03611" w:rsidRPr="00B266E6" w:rsidRDefault="00A03611" w:rsidP="003C4A82">
      <w:pPr>
        <w:jc w:val="both"/>
        <w:rPr>
          <w:lang w:val="et-EE"/>
        </w:rPr>
      </w:pPr>
    </w:p>
    <w:p w14:paraId="10DB162F" w14:textId="77777777" w:rsidR="00A03611" w:rsidRPr="00B266E6" w:rsidRDefault="00A03611" w:rsidP="003C4A82">
      <w:pPr>
        <w:jc w:val="both"/>
        <w:rPr>
          <w:color w:val="000000"/>
          <w:lang w:val="et-EE"/>
        </w:rPr>
      </w:pPr>
      <w:r w:rsidRPr="00B266E6">
        <w:rPr>
          <w:color w:val="000000"/>
          <w:lang w:val="et-EE"/>
        </w:rPr>
        <w:t>Püsielupaiga valitsemiseks ja kaitse korraldamiseks vajalikud kulutused on kavandatud Keskkonnaministeeriumi ja Keskkonnaameti eelarves.</w:t>
      </w:r>
    </w:p>
    <w:p w14:paraId="3FEEB9DA" w14:textId="77777777" w:rsidR="00B5221F" w:rsidRPr="00B266E6" w:rsidRDefault="00B5221F" w:rsidP="003C4A82">
      <w:pPr>
        <w:jc w:val="both"/>
        <w:rPr>
          <w:color w:val="000000"/>
          <w:lang w:val="et-EE"/>
        </w:rPr>
      </w:pPr>
    </w:p>
    <w:p w14:paraId="445CC38D" w14:textId="77777777" w:rsidR="00B5221F" w:rsidRPr="00B266E6" w:rsidRDefault="00B5221F" w:rsidP="003C4A82">
      <w:pPr>
        <w:numPr>
          <w:ilvl w:val="0"/>
          <w:numId w:val="2"/>
        </w:numPr>
        <w:jc w:val="both"/>
        <w:rPr>
          <w:b/>
          <w:bCs/>
          <w:lang w:val="et-EE"/>
        </w:rPr>
      </w:pPr>
      <w:r w:rsidRPr="00B266E6">
        <w:rPr>
          <w:b/>
          <w:bCs/>
          <w:lang w:val="et-EE"/>
        </w:rPr>
        <w:t>Määruse jõustumine</w:t>
      </w:r>
    </w:p>
    <w:p w14:paraId="35C6CC85" w14:textId="77777777" w:rsidR="00B5221F" w:rsidRPr="00B266E6" w:rsidRDefault="00B5221F" w:rsidP="003C4A82">
      <w:pPr>
        <w:jc w:val="both"/>
        <w:rPr>
          <w:lang w:val="et-EE"/>
        </w:rPr>
      </w:pPr>
    </w:p>
    <w:p w14:paraId="26A0CB0E" w14:textId="77777777" w:rsidR="00B5221F" w:rsidRPr="00B266E6" w:rsidRDefault="00B5221F" w:rsidP="003C4A82">
      <w:pPr>
        <w:jc w:val="both"/>
        <w:rPr>
          <w:lang w:val="et-EE"/>
        </w:rPr>
      </w:pPr>
      <w:r w:rsidRPr="00B266E6">
        <w:rPr>
          <w:lang w:val="et-EE"/>
        </w:rPr>
        <w:t>Määrus jõustub kümnendal päeval pärast Riigi Teatajas avaldamist.</w:t>
      </w:r>
    </w:p>
    <w:p w14:paraId="019AAF88" w14:textId="77777777" w:rsidR="003A1E31" w:rsidRPr="00B266E6" w:rsidRDefault="003A1E31" w:rsidP="003C4A82">
      <w:pPr>
        <w:jc w:val="both"/>
        <w:rPr>
          <w:color w:val="000000"/>
          <w:lang w:val="et-EE"/>
        </w:rPr>
      </w:pPr>
    </w:p>
    <w:p w14:paraId="264CA6E9" w14:textId="77777777" w:rsidR="003A1E31" w:rsidRPr="00B266E6" w:rsidRDefault="00024319" w:rsidP="003C4A82">
      <w:pPr>
        <w:numPr>
          <w:ilvl w:val="0"/>
          <w:numId w:val="2"/>
        </w:numPr>
        <w:jc w:val="both"/>
        <w:rPr>
          <w:b/>
          <w:color w:val="000000"/>
          <w:lang w:val="et-EE"/>
        </w:rPr>
      </w:pPr>
      <w:r w:rsidRPr="00B266E6">
        <w:rPr>
          <w:b/>
          <w:color w:val="000000"/>
          <w:lang w:val="et-EE"/>
        </w:rPr>
        <w:t>V</w:t>
      </w:r>
      <w:r w:rsidR="003A1E31" w:rsidRPr="00B266E6">
        <w:rPr>
          <w:b/>
          <w:color w:val="000000"/>
          <w:lang w:val="et-EE"/>
        </w:rPr>
        <w:t xml:space="preserve">aidlustamine </w:t>
      </w:r>
    </w:p>
    <w:p w14:paraId="65ABFC74" w14:textId="77777777" w:rsidR="00B26691" w:rsidRPr="00B266E6" w:rsidRDefault="00B26691" w:rsidP="003C4A82">
      <w:pPr>
        <w:jc w:val="both"/>
        <w:rPr>
          <w:color w:val="000000"/>
          <w:lang w:val="et-EE"/>
        </w:rPr>
      </w:pPr>
    </w:p>
    <w:p w14:paraId="1200E23F" w14:textId="77777777" w:rsidR="003A1E31" w:rsidRPr="00B266E6" w:rsidRDefault="003A1E31" w:rsidP="003C4A82">
      <w:pPr>
        <w:jc w:val="both"/>
        <w:rPr>
          <w:lang w:val="et-EE"/>
        </w:rPr>
      </w:pPr>
      <w:r w:rsidRPr="00B266E6">
        <w:rPr>
          <w:lang w:val="et-EE"/>
        </w:rPr>
        <w:t xml:space="preserve">Käesoleva määruse üldkorraldusele ehk haldusakti tunnustele vastavat osa on võimalik vaidlustada, esitades halduskohtumenetluse seadustikus sätestatud korras kaebuse halduskohtusse. Määruses on üldkorralduse regulatsioon suunatud asja (kinnistu) avalik-õigusliku seisundi muutmisele, hõlmates eelkõige asja kasutamist ja käsutamist reguleerivaid sätteid. Seega vastavad määruses üldkorralduse tunnustele sätted, millest tulenevad kinnisasja </w:t>
      </w:r>
      <w:r w:rsidRPr="00B266E6">
        <w:rPr>
          <w:lang w:val="et-EE"/>
        </w:rPr>
        <w:lastRenderedPageBreak/>
        <w:t>omanikule või valdajale õigused ja kohustused on konkreetse kinnisasjaga tihedalt seotud ning puudutavad kinnisasja kasutamist või käsutamist. Halduskohtumenetluse seadustiku § 46 lõike 1 kohaselt võib tühistamiskaebuse esitada 30 päeva jooksul kaebajale haldusakti teatavaks tegemisest arvates ja sama paragrahvi lõike 5 kohaselt kaebuse haldusakti õigusvastasuse kindlakstegemiseks kolme aasta jooksul haldusakti andmisest arvates.</w:t>
      </w:r>
    </w:p>
    <w:p w14:paraId="46F43C7D" w14:textId="77777777" w:rsidR="00B26691" w:rsidRPr="00B266E6" w:rsidRDefault="00B26691" w:rsidP="003C4A82">
      <w:pPr>
        <w:jc w:val="both"/>
        <w:rPr>
          <w:lang w:val="et-EE"/>
        </w:rPr>
      </w:pPr>
    </w:p>
    <w:p w14:paraId="22C16AB1" w14:textId="77777777" w:rsidR="00B26691" w:rsidRPr="00B266E6" w:rsidRDefault="00B5221F" w:rsidP="003C4A82">
      <w:pPr>
        <w:numPr>
          <w:ilvl w:val="0"/>
          <w:numId w:val="2"/>
        </w:numPr>
        <w:jc w:val="both"/>
        <w:rPr>
          <w:b/>
          <w:bCs/>
          <w:lang w:val="et-EE"/>
        </w:rPr>
      </w:pPr>
      <w:r w:rsidRPr="00B266E6">
        <w:rPr>
          <w:b/>
          <w:bCs/>
          <w:lang w:val="et-EE"/>
        </w:rPr>
        <w:t>E</w:t>
      </w:r>
      <w:r w:rsidR="003A1E31" w:rsidRPr="00B266E6">
        <w:rPr>
          <w:b/>
          <w:bCs/>
          <w:lang w:val="et-EE"/>
        </w:rPr>
        <w:t>elnõu</w:t>
      </w:r>
      <w:r w:rsidR="00B26691" w:rsidRPr="00B266E6">
        <w:rPr>
          <w:b/>
          <w:bCs/>
          <w:lang w:val="et-EE"/>
        </w:rPr>
        <w:t xml:space="preserve"> kooskõlastamine</w:t>
      </w:r>
    </w:p>
    <w:p w14:paraId="7126D5A0" w14:textId="77777777" w:rsidR="00B26691" w:rsidRPr="00B266E6" w:rsidRDefault="00B26691" w:rsidP="00CA7EEC">
      <w:pPr>
        <w:jc w:val="both"/>
        <w:rPr>
          <w:lang w:val="et-EE"/>
        </w:rPr>
      </w:pPr>
    </w:p>
    <w:p w14:paraId="79DE4658" w14:textId="77777777" w:rsidR="00F876A4" w:rsidRPr="00B266E6" w:rsidRDefault="00B26691" w:rsidP="00CA7EEC">
      <w:pPr>
        <w:widowControl/>
        <w:autoSpaceDE/>
        <w:autoSpaceDN/>
        <w:adjustRightInd/>
        <w:jc w:val="both"/>
        <w:rPr>
          <w:lang w:val="et-EE" w:eastAsia="et-EE"/>
        </w:rPr>
      </w:pPr>
      <w:r w:rsidRPr="00B266E6">
        <w:rPr>
          <w:lang w:val="et-EE"/>
        </w:rPr>
        <w:t xml:space="preserve">Määruse eelnõu </w:t>
      </w:r>
      <w:r w:rsidR="00F876A4" w:rsidRPr="00B266E6">
        <w:rPr>
          <w:lang w:val="et-EE"/>
        </w:rPr>
        <w:t xml:space="preserve">on </w:t>
      </w:r>
      <w:r w:rsidRPr="00B266E6">
        <w:rPr>
          <w:lang w:val="et-EE"/>
        </w:rPr>
        <w:t>kooskõlastat</w:t>
      </w:r>
      <w:r w:rsidR="00F876A4" w:rsidRPr="00B266E6">
        <w:rPr>
          <w:lang w:val="et-EE"/>
        </w:rPr>
        <w:t>ud</w:t>
      </w:r>
      <w:r w:rsidRPr="00B266E6">
        <w:rPr>
          <w:lang w:val="et-EE"/>
        </w:rPr>
        <w:t xml:space="preserve"> teiste ministeeriumidega </w:t>
      </w:r>
      <w:r w:rsidR="00251A97" w:rsidRPr="00B266E6">
        <w:rPr>
          <w:color w:val="000000"/>
          <w:lang w:val="et-EE"/>
        </w:rPr>
        <w:t xml:space="preserve">eelnõude infosüsteemi </w:t>
      </w:r>
      <w:r w:rsidR="003A1E31" w:rsidRPr="00B266E6">
        <w:rPr>
          <w:color w:val="000000"/>
          <w:lang w:val="et-EE"/>
        </w:rPr>
        <w:t xml:space="preserve">(EIS) </w:t>
      </w:r>
      <w:r w:rsidR="00251A97" w:rsidRPr="00B266E6">
        <w:rPr>
          <w:color w:val="000000"/>
          <w:lang w:val="et-EE"/>
        </w:rPr>
        <w:t>kaudu</w:t>
      </w:r>
      <w:r w:rsidRPr="00B266E6">
        <w:rPr>
          <w:color w:val="000000"/>
          <w:lang w:val="et-EE"/>
        </w:rPr>
        <w:t>.</w:t>
      </w:r>
      <w:r w:rsidR="00F876A4" w:rsidRPr="00B266E6">
        <w:rPr>
          <w:color w:val="000000"/>
          <w:lang w:val="et-EE"/>
        </w:rPr>
        <w:t xml:space="preserve"> Põllumajandusministeerium kooskõlastas eelnõu märkustega</w:t>
      </w:r>
      <w:r w:rsidR="00677BDD" w:rsidRPr="00B266E6">
        <w:rPr>
          <w:color w:val="000000"/>
          <w:lang w:val="et-EE"/>
        </w:rPr>
        <w:t>, mille põhjal on seletuskirja täiendatud.</w:t>
      </w:r>
      <w:r w:rsidR="008B0095" w:rsidRPr="00B266E6">
        <w:rPr>
          <w:color w:val="000000"/>
          <w:lang w:val="et-EE"/>
        </w:rPr>
        <w:t xml:space="preserve"> Kokkuvõte </w:t>
      </w:r>
      <w:r w:rsidR="0050347F" w:rsidRPr="00B266E6">
        <w:rPr>
          <w:color w:val="000000"/>
          <w:lang w:val="et-EE"/>
        </w:rPr>
        <w:t xml:space="preserve">esitatud </w:t>
      </w:r>
      <w:r w:rsidR="008B0095" w:rsidRPr="00B266E6">
        <w:rPr>
          <w:color w:val="000000"/>
          <w:lang w:val="et-EE"/>
        </w:rPr>
        <w:t>märkustest</w:t>
      </w:r>
      <w:r w:rsidR="0050347F" w:rsidRPr="00B266E6">
        <w:rPr>
          <w:color w:val="000000"/>
          <w:lang w:val="et-EE"/>
        </w:rPr>
        <w:t xml:space="preserve"> ja nende arvestamisest</w:t>
      </w:r>
      <w:r w:rsidR="008B0095" w:rsidRPr="00B266E6">
        <w:rPr>
          <w:color w:val="000000"/>
          <w:lang w:val="et-EE"/>
        </w:rPr>
        <w:t xml:space="preserve"> on tabelis 2.</w:t>
      </w:r>
      <w:r w:rsidR="00677BDD" w:rsidRPr="00B266E6">
        <w:rPr>
          <w:color w:val="000000"/>
          <w:lang w:val="et-EE"/>
        </w:rPr>
        <w:t xml:space="preserve"> T</w:t>
      </w:r>
      <w:r w:rsidR="00F876A4" w:rsidRPr="00B266E6">
        <w:rPr>
          <w:color w:val="000000"/>
          <w:lang w:val="et-EE"/>
        </w:rPr>
        <w:t xml:space="preserve">eised ministeeriumid kooskõlastasid eelnõu </w:t>
      </w:r>
      <w:r w:rsidR="00CA7EEC" w:rsidRPr="00B266E6">
        <w:rPr>
          <w:color w:val="000000"/>
          <w:lang w:val="et-EE"/>
        </w:rPr>
        <w:t>EIS-is</w:t>
      </w:r>
      <w:r w:rsidR="00F876A4" w:rsidRPr="00B266E6">
        <w:rPr>
          <w:color w:val="000000"/>
          <w:lang w:val="et-EE"/>
        </w:rPr>
        <w:t xml:space="preserve"> vaikimisi. </w:t>
      </w:r>
      <w:r w:rsidR="00F876A4" w:rsidRPr="00B266E6">
        <w:rPr>
          <w:lang w:val="et-EE"/>
        </w:rPr>
        <w:t xml:space="preserve">Vabariigi Valitsuse reglemendi § 7 </w:t>
      </w:r>
      <w:r w:rsidR="00F876A4" w:rsidRPr="00B266E6">
        <w:rPr>
          <w:lang w:val="et-EE" w:eastAsia="et-EE"/>
        </w:rPr>
        <w:t>lõike 4 kohaselt,</w:t>
      </w:r>
      <w:r w:rsidR="00CA7EEC" w:rsidRPr="00B266E6">
        <w:rPr>
          <w:lang w:val="et-EE" w:eastAsia="et-EE"/>
        </w:rPr>
        <w:t xml:space="preserve"> </w:t>
      </w:r>
      <w:r w:rsidR="00F876A4" w:rsidRPr="00B266E6">
        <w:rPr>
          <w:lang w:val="et-EE" w:eastAsia="et-EE"/>
        </w:rPr>
        <w:t>kui kooskõlastaja ei ole sama paragrahvi lõigetes 1–3 sätestatud tähtaja jooksul eelnõu</w:t>
      </w:r>
      <w:r w:rsidR="00CA7EEC" w:rsidRPr="00B266E6">
        <w:rPr>
          <w:lang w:val="et-EE" w:eastAsia="et-EE"/>
        </w:rPr>
        <w:t xml:space="preserve"> </w:t>
      </w:r>
      <w:r w:rsidR="00F876A4" w:rsidRPr="00B266E6">
        <w:rPr>
          <w:lang w:val="et-EE" w:eastAsia="et-EE"/>
        </w:rPr>
        <w:t>kooskõlastanud või jätnud seda põhjendatult kooskõlastamata, loetakse eelnõu kooskõlastatuks.</w:t>
      </w:r>
    </w:p>
    <w:p w14:paraId="5F3D9B79" w14:textId="77777777" w:rsidR="00F876A4" w:rsidRPr="00B266E6" w:rsidRDefault="00F876A4" w:rsidP="00CA7EEC">
      <w:pPr>
        <w:widowControl/>
        <w:autoSpaceDE/>
        <w:autoSpaceDN/>
        <w:adjustRightInd/>
        <w:jc w:val="both"/>
        <w:rPr>
          <w:lang w:val="et-EE" w:eastAsia="et-EE"/>
        </w:rPr>
      </w:pPr>
    </w:p>
    <w:p w14:paraId="59825463" w14:textId="77777777" w:rsidR="00B26691" w:rsidRPr="00B266E6" w:rsidRDefault="008B0095" w:rsidP="00CA7EEC">
      <w:pPr>
        <w:pStyle w:val="Normaallaadveeb"/>
        <w:spacing w:before="0" w:beforeAutospacing="0" w:after="0"/>
        <w:ind w:hanging="17"/>
        <w:jc w:val="both"/>
      </w:pPr>
      <w:r w:rsidRPr="00B266E6">
        <w:t>Tabel 2. EIS-is kooskõlastamise käigus Põllumajandusministeeriumi esitatud märkused ning nendega arvestamine.</w:t>
      </w:r>
    </w:p>
    <w:p w14:paraId="77EC3539" w14:textId="77777777" w:rsidR="008B0095" w:rsidRPr="00B266E6" w:rsidRDefault="008B0095" w:rsidP="00CA7EEC">
      <w:pPr>
        <w:pStyle w:val="Normaallaadveeb"/>
        <w:spacing w:before="0" w:beforeAutospacing="0" w:after="0"/>
        <w:ind w:hanging="17"/>
        <w:jc w:val="both"/>
      </w:pPr>
    </w:p>
    <w:tbl>
      <w:tblPr>
        <w:tblW w:w="0" w:type="auto"/>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10" w:type="dxa"/>
          <w:right w:w="10" w:type="dxa"/>
        </w:tblCellMar>
        <w:tblLook w:val="0000" w:firstRow="0" w:lastRow="0" w:firstColumn="0" w:lastColumn="0" w:noHBand="0" w:noVBand="0"/>
      </w:tblPr>
      <w:tblGrid>
        <w:gridCol w:w="3881"/>
        <w:gridCol w:w="5015"/>
      </w:tblGrid>
      <w:tr w:rsidR="00EE75CF" w:rsidRPr="00B266E6" w14:paraId="4FBA0259" w14:textId="77777777" w:rsidTr="00EE75CF">
        <w:trPr>
          <w:jc w:val="center"/>
        </w:trPr>
        <w:tc>
          <w:tcPr>
            <w:tcW w:w="3881" w:type="dxa"/>
            <w:vAlign w:val="center"/>
          </w:tcPr>
          <w:p w14:paraId="3BC2D50D" w14:textId="77777777" w:rsidR="00EE75CF" w:rsidRPr="00B266E6" w:rsidRDefault="00EE75CF" w:rsidP="008B0095">
            <w:pPr>
              <w:jc w:val="center"/>
              <w:rPr>
                <w:lang w:val="et-EE"/>
              </w:rPr>
            </w:pPr>
            <w:r w:rsidRPr="00B266E6">
              <w:rPr>
                <w:lang w:val="et-EE"/>
              </w:rPr>
              <w:t>Märkus</w:t>
            </w:r>
          </w:p>
        </w:tc>
        <w:tc>
          <w:tcPr>
            <w:tcW w:w="5015" w:type="dxa"/>
            <w:vAlign w:val="center"/>
          </w:tcPr>
          <w:p w14:paraId="3C742B9D" w14:textId="77777777" w:rsidR="00EE75CF" w:rsidRPr="00B266E6" w:rsidRDefault="00EE75CF" w:rsidP="00EE75CF">
            <w:pPr>
              <w:jc w:val="center"/>
              <w:rPr>
                <w:lang w:val="et-EE"/>
              </w:rPr>
            </w:pPr>
            <w:r w:rsidRPr="00B266E6">
              <w:rPr>
                <w:lang w:val="et-EE"/>
              </w:rPr>
              <w:t>Komme</w:t>
            </w:r>
            <w:r w:rsidR="00774782" w:rsidRPr="00B266E6">
              <w:rPr>
                <w:lang w:val="et-EE"/>
              </w:rPr>
              <w:t xml:space="preserve">ntaar ning </w:t>
            </w:r>
            <w:r w:rsidRPr="00B266E6">
              <w:rPr>
                <w:lang w:val="et-EE"/>
              </w:rPr>
              <w:t xml:space="preserve">kuidas </w:t>
            </w:r>
            <w:r w:rsidR="0050347F" w:rsidRPr="00B266E6">
              <w:rPr>
                <w:lang w:val="et-EE"/>
              </w:rPr>
              <w:t xml:space="preserve">ja kas on märkust </w:t>
            </w:r>
            <w:r w:rsidRPr="00B266E6">
              <w:rPr>
                <w:lang w:val="et-EE"/>
              </w:rPr>
              <w:t>arvestatud</w:t>
            </w:r>
          </w:p>
        </w:tc>
      </w:tr>
      <w:tr w:rsidR="00EE75CF" w:rsidRPr="00B266E6" w14:paraId="072C91AC" w14:textId="77777777" w:rsidTr="00EE75CF">
        <w:trPr>
          <w:jc w:val="center"/>
        </w:trPr>
        <w:tc>
          <w:tcPr>
            <w:tcW w:w="3881" w:type="dxa"/>
            <w:vAlign w:val="center"/>
          </w:tcPr>
          <w:p w14:paraId="2DF8E1C8" w14:textId="77777777" w:rsidR="00EE75CF" w:rsidRPr="00B266E6" w:rsidRDefault="00EE75CF" w:rsidP="00EE75CF">
            <w:pPr>
              <w:widowControl/>
              <w:rPr>
                <w:lang w:val="et-EE"/>
              </w:rPr>
            </w:pPr>
            <w:r w:rsidRPr="00B266E6">
              <w:rPr>
                <w:lang w:val="et-EE" w:eastAsia="et-EE"/>
              </w:rPr>
              <w:t>Paluti täpsustada, miks on valitud niitmistööde algusajaks 15. juuli. Vastavalt liigi tegevuskavale on lubatud niitmine alates 10. juulist. Tehti ettepanek rakendada sarnaselt teistele aladele niitmise alguskuupäevana 10. juulit.</w:t>
            </w:r>
          </w:p>
        </w:tc>
        <w:tc>
          <w:tcPr>
            <w:tcW w:w="5015" w:type="dxa"/>
            <w:vAlign w:val="center"/>
          </w:tcPr>
          <w:p w14:paraId="3FFA7A24" w14:textId="1CE63744" w:rsidR="00EE75CF" w:rsidRPr="00B266E6" w:rsidRDefault="00EE75CF" w:rsidP="009548D9">
            <w:pPr>
              <w:widowControl/>
              <w:rPr>
                <w:lang w:val="et-EE" w:eastAsia="et-EE"/>
              </w:rPr>
            </w:pPr>
            <w:r w:rsidRPr="00B266E6">
              <w:rPr>
                <w:lang w:val="et-EE" w:eastAsia="et-EE"/>
              </w:rPr>
              <w:t xml:space="preserve">Vastavalt liigiekspert Andres Kuresoo 02.11.2009 </w:t>
            </w:r>
            <w:r w:rsidR="009548D9" w:rsidRPr="00B266E6">
              <w:rPr>
                <w:lang w:val="et-EE" w:eastAsia="et-EE"/>
              </w:rPr>
              <w:t>rohunepi</w:t>
            </w:r>
            <w:r w:rsidRPr="00B266E6">
              <w:rPr>
                <w:lang w:val="et-EE" w:eastAsia="et-EE"/>
              </w:rPr>
              <w:t xml:space="preserve"> püsielupaikade kaitse a</w:t>
            </w:r>
            <w:r w:rsidR="009548D9" w:rsidRPr="00B266E6">
              <w:rPr>
                <w:lang w:val="et-EE" w:eastAsia="et-EE"/>
              </w:rPr>
              <w:t>l</w:t>
            </w:r>
            <w:r w:rsidRPr="00B266E6">
              <w:rPr>
                <w:lang w:val="et-EE" w:eastAsia="et-EE"/>
              </w:rPr>
              <w:t xml:space="preserve">la võtmise ettepanekus olevale infole kestab rohunepi pesitsusperiood 14. juulini. Sellest lähtuvalt ei ole </w:t>
            </w:r>
            <w:r w:rsidR="0050347F" w:rsidRPr="00B266E6">
              <w:rPr>
                <w:lang w:val="et-EE" w:eastAsia="et-EE"/>
              </w:rPr>
              <w:t>võimalik</w:t>
            </w:r>
            <w:r w:rsidRPr="00B266E6">
              <w:rPr>
                <w:lang w:val="et-EE" w:eastAsia="et-EE"/>
              </w:rPr>
              <w:t xml:space="preserve"> niitmisega varem</w:t>
            </w:r>
            <w:r w:rsidR="0050347F" w:rsidRPr="00B266E6">
              <w:rPr>
                <w:lang w:val="et-EE" w:eastAsia="et-EE"/>
              </w:rPr>
              <w:t xml:space="preserve"> alustada</w:t>
            </w:r>
            <w:r w:rsidRPr="00B266E6">
              <w:rPr>
                <w:lang w:val="et-EE" w:eastAsia="et-EE"/>
              </w:rPr>
              <w:t xml:space="preserve">. </w:t>
            </w:r>
            <w:r w:rsidR="0050347F" w:rsidRPr="00B266E6">
              <w:rPr>
                <w:lang w:val="et-EE" w:eastAsia="et-EE"/>
              </w:rPr>
              <w:t>Selgitava tekstiga on t</w:t>
            </w:r>
            <w:r w:rsidRPr="00B266E6">
              <w:rPr>
                <w:lang w:val="et-EE" w:eastAsia="et-EE"/>
              </w:rPr>
              <w:t>äiendatud seletuskirja punkti 2.5.</w:t>
            </w:r>
          </w:p>
        </w:tc>
      </w:tr>
      <w:tr w:rsidR="00EE75CF" w:rsidRPr="00B266E6" w14:paraId="3AC34FA1" w14:textId="77777777" w:rsidTr="00EE75CF">
        <w:trPr>
          <w:jc w:val="center"/>
        </w:trPr>
        <w:tc>
          <w:tcPr>
            <w:tcW w:w="3881" w:type="dxa"/>
            <w:vAlign w:val="center"/>
          </w:tcPr>
          <w:p w14:paraId="53DD17C0" w14:textId="77777777" w:rsidR="00EE75CF" w:rsidRPr="00B266E6" w:rsidRDefault="00DB7FDD" w:rsidP="0050347F">
            <w:pPr>
              <w:widowControl/>
              <w:rPr>
                <w:lang w:val="et-EE" w:eastAsia="et-EE"/>
              </w:rPr>
            </w:pPr>
            <w:r w:rsidRPr="00B266E6">
              <w:rPr>
                <w:lang w:val="et-EE" w:eastAsia="et-EE"/>
              </w:rPr>
              <w:t>Soovitati</w:t>
            </w:r>
            <w:r w:rsidR="00EE75CF" w:rsidRPr="00B266E6">
              <w:rPr>
                <w:lang w:val="et-EE" w:eastAsia="et-EE"/>
              </w:rPr>
              <w:t xml:space="preserve"> seletuskirjas täpsustada, kui suure osa püsielupaikadest moodustavad hooldatavad lamminiidud, taastatavad lamminiidud ning mets (AS</w:t>
            </w:r>
            <w:r w:rsidR="0050347F" w:rsidRPr="00B266E6">
              <w:rPr>
                <w:lang w:val="et-EE" w:eastAsia="et-EE"/>
              </w:rPr>
              <w:t xml:space="preserve">-ile </w:t>
            </w:r>
            <w:r w:rsidR="00EE75CF" w:rsidRPr="00B266E6">
              <w:rPr>
                <w:lang w:val="et-EE" w:eastAsia="et-EE"/>
              </w:rPr>
              <w:t>Genofen edastatud vastusest selgub, et kinnistule jääb 3 ha metsa, samas on seletuskirjas läbivalt öeldud, et püsielupaiga moodustavad luhaalad).</w:t>
            </w:r>
          </w:p>
        </w:tc>
        <w:tc>
          <w:tcPr>
            <w:tcW w:w="5015" w:type="dxa"/>
            <w:vAlign w:val="center"/>
          </w:tcPr>
          <w:p w14:paraId="63E4F74A" w14:textId="35F83968" w:rsidR="00EE75CF" w:rsidRPr="00B266E6" w:rsidRDefault="00EE75CF" w:rsidP="00EE75CF">
            <w:pPr>
              <w:widowControl/>
              <w:rPr>
                <w:lang w:val="et-EE" w:eastAsia="et-EE"/>
              </w:rPr>
            </w:pPr>
            <w:r w:rsidRPr="00B266E6">
              <w:rPr>
                <w:lang w:val="et-EE" w:eastAsia="et-EE"/>
              </w:rPr>
              <w:t>Otiveski püsielupaigas AS</w:t>
            </w:r>
            <w:r w:rsidRPr="00B266E6">
              <w:rPr>
                <w:lang w:val="et-EE" w:eastAsia="et-EE"/>
              </w:rPr>
              <w:noBreakHyphen/>
              <w:t xml:space="preserve">ile Genofen kuuluval kinnistul olev metsaala püsielupaika ei kuulu. Segaduste vältimiseks on tabelis 1 korrigeeritud </w:t>
            </w:r>
            <w:r w:rsidR="0050347F" w:rsidRPr="00B266E6">
              <w:rPr>
                <w:lang w:val="et-EE" w:eastAsia="et-EE"/>
              </w:rPr>
              <w:t>sõnastust.</w:t>
            </w:r>
          </w:p>
          <w:p w14:paraId="61EFCA37" w14:textId="77777777" w:rsidR="00EE75CF" w:rsidRPr="00B266E6" w:rsidRDefault="00EE75CF" w:rsidP="00EE75CF">
            <w:pPr>
              <w:widowControl/>
              <w:rPr>
                <w:lang w:val="et-EE" w:eastAsia="et-EE"/>
              </w:rPr>
            </w:pPr>
          </w:p>
          <w:p w14:paraId="472D953E" w14:textId="0EBF242D" w:rsidR="00EE75CF" w:rsidRPr="00B266E6" w:rsidRDefault="00EE75CF" w:rsidP="009548D9">
            <w:pPr>
              <w:widowControl/>
              <w:rPr>
                <w:lang w:val="et-EE" w:eastAsia="et-EE"/>
              </w:rPr>
            </w:pPr>
            <w:r w:rsidRPr="00B266E6">
              <w:rPr>
                <w:lang w:val="et-EE" w:eastAsia="et-EE"/>
              </w:rPr>
              <w:t>Hetkel täpne info, kui palju saavad püsielupaigast moodustama hooldatavad või taastatavad lamminiidud või kui palju taastamise</w:t>
            </w:r>
            <w:r w:rsidR="00DB7FDD" w:rsidRPr="00B266E6">
              <w:rPr>
                <w:lang w:val="et-EE" w:eastAsia="et-EE"/>
              </w:rPr>
              <w:t xml:space="preserve"> järel metsa alles jääb, puudub. S</w:t>
            </w:r>
            <w:r w:rsidRPr="00B266E6">
              <w:rPr>
                <w:lang w:val="et-EE" w:eastAsia="et-EE"/>
              </w:rPr>
              <w:t>eetõttu seda kaitse-eeskirja seletuskirjas ei käsitleta. Hooldamise ja taastamise vajadus, tööde läbiviimise ajakava, maht ning tulemused tule</w:t>
            </w:r>
            <w:r w:rsidR="0050347F" w:rsidRPr="00B266E6">
              <w:rPr>
                <w:lang w:val="et-EE" w:eastAsia="et-EE"/>
              </w:rPr>
              <w:t>b</w:t>
            </w:r>
            <w:r w:rsidRPr="00B266E6">
              <w:rPr>
                <w:lang w:val="et-EE" w:eastAsia="et-EE"/>
              </w:rPr>
              <w:t xml:space="preserve"> määratleda</w:t>
            </w:r>
            <w:r w:rsidR="00DB7FDD" w:rsidRPr="00B266E6">
              <w:rPr>
                <w:lang w:val="et-EE" w:eastAsia="et-EE"/>
              </w:rPr>
              <w:t xml:space="preserve"> </w:t>
            </w:r>
            <w:r w:rsidRPr="00B266E6">
              <w:rPr>
                <w:lang w:val="et-EE" w:eastAsia="et-EE"/>
              </w:rPr>
              <w:t>liigi kaitse tegevuskavas, mitte kaitse-eeskirjas.</w:t>
            </w:r>
          </w:p>
        </w:tc>
      </w:tr>
      <w:tr w:rsidR="00EE75CF" w:rsidRPr="00B266E6" w14:paraId="55AC2A58" w14:textId="77777777" w:rsidTr="00EE75CF">
        <w:trPr>
          <w:jc w:val="center"/>
        </w:trPr>
        <w:tc>
          <w:tcPr>
            <w:tcW w:w="3881" w:type="dxa"/>
            <w:vAlign w:val="center"/>
          </w:tcPr>
          <w:p w14:paraId="71D2A0BD" w14:textId="55DB7A35" w:rsidR="00EE75CF" w:rsidRPr="00B266E6" w:rsidRDefault="00EE75CF" w:rsidP="00C27A8F">
            <w:pPr>
              <w:widowControl/>
              <w:rPr>
                <w:lang w:val="et-EE" w:eastAsia="et-EE"/>
              </w:rPr>
            </w:pPr>
            <w:r w:rsidRPr="00B266E6">
              <w:rPr>
                <w:lang w:val="et-EE" w:eastAsia="et-EE"/>
              </w:rPr>
              <w:t>Soovita</w:t>
            </w:r>
            <w:r w:rsidR="002E7EA4" w:rsidRPr="00B266E6">
              <w:rPr>
                <w:lang w:val="et-EE" w:eastAsia="et-EE"/>
              </w:rPr>
              <w:t>ti</w:t>
            </w:r>
            <w:r w:rsidRPr="00B266E6">
              <w:rPr>
                <w:lang w:val="et-EE" w:eastAsia="et-EE"/>
              </w:rPr>
              <w:t xml:space="preserve"> kaaluda võimalust </w:t>
            </w:r>
            <w:r w:rsidR="002E7EA4" w:rsidRPr="00B266E6">
              <w:rPr>
                <w:lang w:val="et-EE" w:eastAsia="et-EE"/>
              </w:rPr>
              <w:t>maaparandussüsteemide hoiutööde lubamis</w:t>
            </w:r>
            <w:r w:rsidR="008E3FE4">
              <w:rPr>
                <w:lang w:val="et-EE" w:eastAsia="et-EE"/>
              </w:rPr>
              <w:t>eks</w:t>
            </w:r>
            <w:r w:rsidR="002E7EA4" w:rsidRPr="00B266E6">
              <w:rPr>
                <w:lang w:val="et-EE" w:eastAsia="et-EE"/>
              </w:rPr>
              <w:t xml:space="preserve"> </w:t>
            </w:r>
            <w:r w:rsidRPr="00B266E6">
              <w:rPr>
                <w:lang w:val="et-EE" w:eastAsia="et-EE"/>
              </w:rPr>
              <w:t xml:space="preserve">püsielupaiga valitseja </w:t>
            </w:r>
            <w:r w:rsidR="002E7EA4" w:rsidRPr="00B266E6">
              <w:rPr>
                <w:lang w:val="et-EE" w:eastAsia="et-EE"/>
              </w:rPr>
              <w:t>nõusolekul,</w:t>
            </w:r>
            <w:r w:rsidRPr="00B266E6">
              <w:rPr>
                <w:lang w:val="et-EE" w:eastAsia="et-EE"/>
              </w:rPr>
              <w:t xml:space="preserve"> et juhtudel, kui ala niiskusrežiim ei võima</w:t>
            </w:r>
            <w:r w:rsidR="002E7EA4" w:rsidRPr="00B266E6">
              <w:rPr>
                <w:lang w:val="et-EE" w:eastAsia="et-EE"/>
              </w:rPr>
              <w:t>lda</w:t>
            </w:r>
            <w:r w:rsidRPr="00B266E6">
              <w:rPr>
                <w:lang w:val="et-EE" w:eastAsia="et-EE"/>
              </w:rPr>
              <w:t xml:space="preserve"> </w:t>
            </w:r>
            <w:r w:rsidR="00C27A8F" w:rsidRPr="00B266E6">
              <w:rPr>
                <w:lang w:val="et-EE" w:eastAsia="et-EE"/>
              </w:rPr>
              <w:t xml:space="preserve">liigniiskuse tõttu </w:t>
            </w:r>
            <w:r w:rsidRPr="00B266E6">
              <w:rPr>
                <w:lang w:val="et-EE" w:eastAsia="et-EE"/>
              </w:rPr>
              <w:t>hooldustööde läbiviimist, oleks võimalik liigi elupaiga</w:t>
            </w:r>
            <w:r w:rsidR="002E7EA4" w:rsidRPr="00B266E6">
              <w:rPr>
                <w:lang w:val="et-EE" w:eastAsia="et-EE"/>
              </w:rPr>
              <w:t xml:space="preserve"> </w:t>
            </w:r>
            <w:r w:rsidRPr="00B266E6">
              <w:rPr>
                <w:lang w:val="et-EE" w:eastAsia="et-EE"/>
              </w:rPr>
              <w:t>hooldamise tagamise eesmärgil rakendada vastavaid abinõusid.</w:t>
            </w:r>
          </w:p>
        </w:tc>
        <w:tc>
          <w:tcPr>
            <w:tcW w:w="5015" w:type="dxa"/>
            <w:vAlign w:val="center"/>
          </w:tcPr>
          <w:p w14:paraId="386D56EA" w14:textId="5FEC355E" w:rsidR="00EE75CF" w:rsidRPr="00B266E6" w:rsidRDefault="00C27A8F" w:rsidP="00C27A8F">
            <w:pPr>
              <w:widowControl/>
              <w:rPr>
                <w:lang w:val="et-EE" w:eastAsia="et-EE"/>
              </w:rPr>
            </w:pPr>
            <w:r w:rsidRPr="00B266E6">
              <w:rPr>
                <w:lang w:val="et-EE" w:eastAsia="et-EE"/>
              </w:rPr>
              <w:t xml:space="preserve">Rohunepi looduslik elupaik on lamminiit. </w:t>
            </w:r>
            <w:r w:rsidR="00EE75CF" w:rsidRPr="00B266E6">
              <w:rPr>
                <w:lang w:val="et-EE" w:eastAsia="et-EE"/>
              </w:rPr>
              <w:t>Lamminii</w:t>
            </w:r>
            <w:r w:rsidR="00DB7FDD" w:rsidRPr="00B266E6">
              <w:rPr>
                <w:lang w:val="et-EE" w:eastAsia="et-EE"/>
              </w:rPr>
              <w:t>dud ei ole</w:t>
            </w:r>
            <w:r w:rsidR="00EE75CF" w:rsidRPr="00B266E6">
              <w:rPr>
                <w:lang w:val="et-EE" w:eastAsia="et-EE"/>
              </w:rPr>
              <w:t xml:space="preserve"> kujune</w:t>
            </w:r>
            <w:r w:rsidR="00DB7FDD" w:rsidRPr="00B266E6">
              <w:rPr>
                <w:lang w:val="et-EE" w:eastAsia="et-EE"/>
              </w:rPr>
              <w:t>nud kuivendamise tagajärjel</w:t>
            </w:r>
            <w:r w:rsidR="00EE75CF" w:rsidRPr="00B266E6">
              <w:rPr>
                <w:lang w:val="et-EE" w:eastAsia="et-EE"/>
              </w:rPr>
              <w:t xml:space="preserve">. </w:t>
            </w:r>
            <w:r w:rsidR="00DB7FDD" w:rsidRPr="00B266E6">
              <w:rPr>
                <w:lang w:val="et-EE" w:eastAsia="et-EE"/>
              </w:rPr>
              <w:t xml:space="preserve">Vastupidi – </w:t>
            </w:r>
            <w:r w:rsidRPr="00B266E6">
              <w:rPr>
                <w:lang w:val="et-EE" w:eastAsia="et-EE"/>
              </w:rPr>
              <w:t>luhakooslused</w:t>
            </w:r>
            <w:r w:rsidR="00DB7FDD" w:rsidRPr="00B266E6">
              <w:rPr>
                <w:lang w:val="et-EE" w:eastAsia="et-EE"/>
              </w:rPr>
              <w:t xml:space="preserve"> on kujunenud </w:t>
            </w:r>
            <w:r w:rsidRPr="00B266E6">
              <w:rPr>
                <w:lang w:val="et-EE" w:eastAsia="et-EE"/>
              </w:rPr>
              <w:t xml:space="preserve">perioodiliste </w:t>
            </w:r>
            <w:r w:rsidR="00DB7FDD" w:rsidRPr="00B266E6">
              <w:rPr>
                <w:lang w:val="et-EE" w:eastAsia="et-EE"/>
              </w:rPr>
              <w:t>üleujutuste</w:t>
            </w:r>
            <w:r w:rsidRPr="00B266E6">
              <w:rPr>
                <w:lang w:val="et-EE" w:eastAsia="et-EE"/>
              </w:rPr>
              <w:t xml:space="preserve"> ning</w:t>
            </w:r>
            <w:r w:rsidR="00EE75CF" w:rsidRPr="00B266E6">
              <w:rPr>
                <w:lang w:val="et-EE" w:eastAsia="et-EE"/>
              </w:rPr>
              <w:t xml:space="preserve"> traditsioonilis</w:t>
            </w:r>
            <w:r w:rsidR="00DB7FDD" w:rsidRPr="00B266E6">
              <w:rPr>
                <w:lang w:val="et-EE" w:eastAsia="et-EE"/>
              </w:rPr>
              <w:t>t</w:t>
            </w:r>
            <w:r w:rsidR="00EE75CF" w:rsidRPr="00B266E6">
              <w:rPr>
                <w:lang w:val="et-EE" w:eastAsia="et-EE"/>
              </w:rPr>
              <w:t>e hooldus</w:t>
            </w:r>
            <w:r w:rsidR="00DB7FDD" w:rsidRPr="00B266E6">
              <w:rPr>
                <w:lang w:val="et-EE" w:eastAsia="et-EE"/>
              </w:rPr>
              <w:t xml:space="preserve">võtete </w:t>
            </w:r>
            <w:r w:rsidR="00EE75CF" w:rsidRPr="00B266E6">
              <w:rPr>
                <w:lang w:val="et-EE" w:eastAsia="et-EE"/>
              </w:rPr>
              <w:t xml:space="preserve">(niitmine, karjatamine) </w:t>
            </w:r>
            <w:r w:rsidR="00DB7FDD" w:rsidRPr="00B266E6">
              <w:rPr>
                <w:lang w:val="et-EE" w:eastAsia="et-EE"/>
              </w:rPr>
              <w:t>koosmõjus</w:t>
            </w:r>
            <w:r w:rsidR="00EE75CF" w:rsidRPr="00B266E6">
              <w:rPr>
                <w:lang w:val="et-EE" w:eastAsia="et-EE"/>
              </w:rPr>
              <w:t>. Seega ei ole maaparandussüsteemide hooldust vaja lubada.</w:t>
            </w:r>
            <w:r w:rsidRPr="00B266E6">
              <w:rPr>
                <w:lang w:val="et-EE" w:eastAsia="et-EE"/>
              </w:rPr>
              <w:t xml:space="preserve"> Seda enam, et </w:t>
            </w:r>
            <w:r w:rsidR="00EE75CF" w:rsidRPr="00B266E6">
              <w:rPr>
                <w:lang w:val="et-EE" w:eastAsia="et-EE"/>
              </w:rPr>
              <w:t xml:space="preserve">Otiveski püsielupaigas </w:t>
            </w:r>
            <w:r w:rsidRPr="00B266E6">
              <w:rPr>
                <w:lang w:val="et-EE" w:eastAsia="et-EE"/>
              </w:rPr>
              <w:t xml:space="preserve">on </w:t>
            </w:r>
            <w:r w:rsidR="00EE75CF" w:rsidRPr="00B266E6">
              <w:rPr>
                <w:lang w:val="et-EE" w:eastAsia="et-EE"/>
              </w:rPr>
              <w:t>vaid paar väikest kraavi</w:t>
            </w:r>
            <w:r w:rsidR="00DB7FDD" w:rsidRPr="00B266E6">
              <w:rPr>
                <w:lang w:val="et-EE" w:eastAsia="et-EE"/>
              </w:rPr>
              <w:t>.</w:t>
            </w:r>
            <w:r w:rsidR="00EE75CF" w:rsidRPr="00B266E6">
              <w:rPr>
                <w:lang w:val="et-EE" w:eastAsia="et-EE"/>
              </w:rPr>
              <w:t xml:space="preserve">  Teiseks kirjutab A</w:t>
            </w:r>
            <w:r w:rsidR="008E3FE4">
              <w:rPr>
                <w:lang w:val="et-EE" w:eastAsia="et-EE"/>
              </w:rPr>
              <w:t>ndres</w:t>
            </w:r>
            <w:r w:rsidR="00EE75CF" w:rsidRPr="00B266E6">
              <w:rPr>
                <w:lang w:val="et-EE" w:eastAsia="et-EE"/>
              </w:rPr>
              <w:t xml:space="preserve"> Kuresoo oma ettepanekus, et kui 1</w:t>
            </w:r>
            <w:r w:rsidR="00DB7FDD" w:rsidRPr="00B266E6">
              <w:rPr>
                <w:lang w:val="et-EE" w:eastAsia="et-EE"/>
              </w:rPr>
              <w:t>–</w:t>
            </w:r>
            <w:r w:rsidR="00EE75CF" w:rsidRPr="00B266E6">
              <w:rPr>
                <w:lang w:val="et-EE" w:eastAsia="et-EE"/>
              </w:rPr>
              <w:t xml:space="preserve">2 aastat jääb </w:t>
            </w:r>
            <w:r w:rsidR="00EE75CF" w:rsidRPr="00B266E6">
              <w:rPr>
                <w:lang w:val="et-EE" w:eastAsia="et-EE"/>
              </w:rPr>
              <w:lastRenderedPageBreak/>
              <w:t>lamm niitmata, ei pruugi see lammiala atraktiivsust rohunepile vähendada.</w:t>
            </w:r>
            <w:r w:rsidR="0050347F" w:rsidRPr="00B266E6">
              <w:rPr>
                <w:lang w:val="et-EE" w:eastAsia="et-EE"/>
              </w:rPr>
              <w:t xml:space="preserve"> </w:t>
            </w:r>
            <w:r w:rsidR="00DB7FDD" w:rsidRPr="00B266E6">
              <w:rPr>
                <w:lang w:val="et-EE" w:eastAsia="et-EE"/>
              </w:rPr>
              <w:t>Täiendatud on m</w:t>
            </w:r>
            <w:r w:rsidR="00EE75CF" w:rsidRPr="00B266E6">
              <w:rPr>
                <w:lang w:val="et-EE" w:eastAsia="et-EE"/>
              </w:rPr>
              <w:t xml:space="preserve">aaparandussüsteemide hooldamise keelu selgitusi </w:t>
            </w:r>
            <w:r w:rsidR="00DB7FDD" w:rsidRPr="00B266E6">
              <w:rPr>
                <w:lang w:val="et-EE" w:eastAsia="et-EE"/>
              </w:rPr>
              <w:t xml:space="preserve">seletuskirja </w:t>
            </w:r>
            <w:r w:rsidR="00EE75CF" w:rsidRPr="00B266E6">
              <w:rPr>
                <w:lang w:val="et-EE" w:eastAsia="et-EE"/>
              </w:rPr>
              <w:t>punktis 2.5.</w:t>
            </w:r>
          </w:p>
        </w:tc>
      </w:tr>
      <w:tr w:rsidR="00EE75CF" w:rsidRPr="00B266E6" w14:paraId="1B44D3E5" w14:textId="77777777" w:rsidTr="00EE75CF">
        <w:trPr>
          <w:jc w:val="center"/>
        </w:trPr>
        <w:tc>
          <w:tcPr>
            <w:tcW w:w="3881" w:type="dxa"/>
            <w:vAlign w:val="center"/>
          </w:tcPr>
          <w:p w14:paraId="48E15BEB" w14:textId="77777777" w:rsidR="00EE75CF" w:rsidRPr="00B266E6" w:rsidRDefault="00DB7FDD" w:rsidP="0050347F">
            <w:pPr>
              <w:widowControl/>
              <w:rPr>
                <w:lang w:val="et-EE" w:eastAsia="et-EE"/>
              </w:rPr>
            </w:pPr>
            <w:r w:rsidRPr="00B266E6">
              <w:rPr>
                <w:lang w:val="et-EE" w:eastAsia="et-EE"/>
              </w:rPr>
              <w:lastRenderedPageBreak/>
              <w:t>Paluti</w:t>
            </w:r>
            <w:r w:rsidR="00EE75CF" w:rsidRPr="00B266E6">
              <w:rPr>
                <w:lang w:val="et-EE" w:eastAsia="et-EE"/>
              </w:rPr>
              <w:t xml:space="preserve"> selgitada, miks on vajalik karjatamiseks loa kü</w:t>
            </w:r>
            <w:r w:rsidRPr="00B266E6">
              <w:rPr>
                <w:lang w:val="et-EE" w:eastAsia="et-EE"/>
              </w:rPr>
              <w:t>simine püsielupaiga valitsejalt.</w:t>
            </w:r>
            <w:r w:rsidR="00EE75CF" w:rsidRPr="00B266E6">
              <w:rPr>
                <w:lang w:val="et-EE" w:eastAsia="et-EE"/>
              </w:rPr>
              <w:t xml:space="preserve"> </w:t>
            </w:r>
            <w:r w:rsidRPr="00B266E6">
              <w:rPr>
                <w:lang w:val="et-EE" w:eastAsia="et-EE"/>
              </w:rPr>
              <w:t>Soovitati</w:t>
            </w:r>
            <w:r w:rsidR="00EE75CF" w:rsidRPr="00B266E6">
              <w:rPr>
                <w:lang w:val="et-EE" w:eastAsia="et-EE"/>
              </w:rPr>
              <w:t xml:space="preserve"> kaaluda võimalust, et lamminiidu hooldustööde läbiviimiseks </w:t>
            </w:r>
            <w:r w:rsidRPr="00B266E6">
              <w:rPr>
                <w:lang w:val="et-EE" w:eastAsia="et-EE"/>
              </w:rPr>
              <w:t>(</w:t>
            </w:r>
            <w:r w:rsidR="00EE75CF" w:rsidRPr="00B266E6">
              <w:rPr>
                <w:lang w:val="et-EE" w:eastAsia="et-EE"/>
              </w:rPr>
              <w:t>niitmiseks ja karjatamiseks) ei oleks vajalik eraldi kooskõlastuse küsimine püsielupaiga</w:t>
            </w:r>
            <w:r w:rsidR="0050347F" w:rsidRPr="00B266E6">
              <w:rPr>
                <w:lang w:val="et-EE" w:eastAsia="et-EE"/>
              </w:rPr>
              <w:t xml:space="preserve"> </w:t>
            </w:r>
            <w:r w:rsidR="00EE75CF" w:rsidRPr="00B266E6">
              <w:rPr>
                <w:lang w:val="et-EE" w:eastAsia="et-EE"/>
              </w:rPr>
              <w:t>valitsejalt.</w:t>
            </w:r>
          </w:p>
        </w:tc>
        <w:tc>
          <w:tcPr>
            <w:tcW w:w="5015" w:type="dxa"/>
            <w:vAlign w:val="center"/>
          </w:tcPr>
          <w:p w14:paraId="08901A12" w14:textId="77777777" w:rsidR="00EE75CF" w:rsidRPr="00B266E6" w:rsidRDefault="00DB7FDD" w:rsidP="00DB7FDD">
            <w:pPr>
              <w:widowControl/>
              <w:rPr>
                <w:lang w:val="et-EE" w:eastAsia="et-EE"/>
              </w:rPr>
            </w:pPr>
            <w:r w:rsidRPr="00B266E6">
              <w:rPr>
                <w:lang w:val="et-EE" w:eastAsia="et-EE"/>
              </w:rPr>
              <w:t>Se</w:t>
            </w:r>
            <w:r w:rsidR="00EE75CF" w:rsidRPr="00B266E6">
              <w:rPr>
                <w:lang w:val="et-EE" w:eastAsia="et-EE"/>
              </w:rPr>
              <w:t xml:space="preserve">letuskirja punktis 2.5 </w:t>
            </w:r>
            <w:r w:rsidRPr="00B266E6">
              <w:rPr>
                <w:lang w:val="et-EE" w:eastAsia="et-EE"/>
              </w:rPr>
              <w:t xml:space="preserve">on </w:t>
            </w:r>
            <w:r w:rsidR="00EE75CF" w:rsidRPr="00B266E6">
              <w:rPr>
                <w:lang w:val="et-EE" w:eastAsia="et-EE"/>
              </w:rPr>
              <w:t xml:space="preserve">selgitatud, </w:t>
            </w:r>
            <w:r w:rsidRPr="00B266E6">
              <w:rPr>
                <w:lang w:val="et-EE" w:eastAsia="et-EE"/>
              </w:rPr>
              <w:t>et</w:t>
            </w:r>
            <w:r w:rsidR="00EE75CF" w:rsidRPr="00B266E6">
              <w:rPr>
                <w:lang w:val="et-EE" w:eastAsia="et-EE"/>
              </w:rPr>
              <w:t xml:space="preserve"> valitseja nõusolek </w:t>
            </w:r>
            <w:r w:rsidRPr="00B266E6">
              <w:rPr>
                <w:lang w:val="et-EE" w:eastAsia="et-EE"/>
              </w:rPr>
              <w:t xml:space="preserve">on </w:t>
            </w:r>
            <w:r w:rsidR="00EE75CF" w:rsidRPr="00B266E6">
              <w:rPr>
                <w:lang w:val="et-EE" w:eastAsia="et-EE"/>
              </w:rPr>
              <w:t>vajalik</w:t>
            </w:r>
            <w:r w:rsidRPr="00B266E6">
              <w:rPr>
                <w:lang w:val="et-EE" w:eastAsia="et-EE"/>
              </w:rPr>
              <w:t xml:space="preserve"> selleks</w:t>
            </w:r>
            <w:r w:rsidR="00EE75CF" w:rsidRPr="00B266E6">
              <w:rPr>
                <w:lang w:val="et-EE" w:eastAsia="et-EE"/>
              </w:rPr>
              <w:t>, et saaks reguleerida karjatamiskoormust, niitmisel ja võsaraiel kindlustada, et</w:t>
            </w:r>
            <w:r w:rsidRPr="00B266E6">
              <w:rPr>
                <w:lang w:val="et-EE" w:eastAsia="et-EE"/>
              </w:rPr>
              <w:t xml:space="preserve"> </w:t>
            </w:r>
            <w:r w:rsidR="00EE75CF" w:rsidRPr="00B266E6">
              <w:rPr>
                <w:lang w:val="et-EE" w:eastAsia="et-EE"/>
              </w:rPr>
              <w:t>materjal luhalt ära viidaks jne.</w:t>
            </w:r>
          </w:p>
        </w:tc>
      </w:tr>
    </w:tbl>
    <w:p w14:paraId="3A81CA3D" w14:textId="77777777" w:rsidR="008B0095" w:rsidRPr="00B266E6" w:rsidRDefault="008B0095" w:rsidP="00CA7EEC">
      <w:pPr>
        <w:pStyle w:val="Normaallaadveeb"/>
        <w:spacing w:before="0" w:beforeAutospacing="0" w:after="0"/>
        <w:ind w:hanging="17"/>
        <w:jc w:val="both"/>
      </w:pPr>
    </w:p>
    <w:p w14:paraId="20385C08" w14:textId="77777777" w:rsidR="008E1F76" w:rsidRPr="00B266E6" w:rsidRDefault="008E1F76" w:rsidP="00CA7EEC">
      <w:pPr>
        <w:pStyle w:val="Normaallaadveeb"/>
        <w:spacing w:before="0" w:beforeAutospacing="0" w:after="0"/>
        <w:ind w:hanging="17"/>
        <w:jc w:val="both"/>
      </w:pPr>
    </w:p>
    <w:p w14:paraId="2D2F5887" w14:textId="77777777" w:rsidR="00B26691" w:rsidRPr="00B266E6" w:rsidRDefault="00B26691" w:rsidP="00CA7EEC">
      <w:pPr>
        <w:jc w:val="both"/>
        <w:rPr>
          <w:lang w:val="et-EE"/>
        </w:rPr>
      </w:pPr>
    </w:p>
    <w:p w14:paraId="737A80DA" w14:textId="77777777" w:rsidR="00F11059" w:rsidRPr="00B266E6" w:rsidRDefault="00F11059" w:rsidP="003C4A82">
      <w:pPr>
        <w:rPr>
          <w:lang w:val="et-EE"/>
        </w:rPr>
      </w:pPr>
    </w:p>
    <w:p w14:paraId="3DAE1824" w14:textId="77777777" w:rsidR="00B26691" w:rsidRPr="00B266E6" w:rsidRDefault="000E7A73" w:rsidP="003C4A82">
      <w:pPr>
        <w:jc w:val="both"/>
        <w:rPr>
          <w:lang w:val="et-EE"/>
        </w:rPr>
      </w:pPr>
      <w:r w:rsidRPr="00B266E6">
        <w:rPr>
          <w:lang w:val="et-EE"/>
        </w:rPr>
        <w:t>Mati Raidma</w:t>
      </w:r>
    </w:p>
    <w:p w14:paraId="5AE0FB1D" w14:textId="77777777" w:rsidR="00B26691" w:rsidRPr="00B266E6" w:rsidRDefault="00B26691" w:rsidP="003C4A82">
      <w:pPr>
        <w:tabs>
          <w:tab w:val="left" w:pos="6521"/>
        </w:tabs>
        <w:jc w:val="both"/>
        <w:rPr>
          <w:lang w:val="et-EE"/>
        </w:rPr>
      </w:pPr>
      <w:r w:rsidRPr="00B266E6">
        <w:rPr>
          <w:lang w:val="et-EE"/>
        </w:rPr>
        <w:t>Keskkonnaminister</w:t>
      </w:r>
      <w:r w:rsidRPr="00B266E6">
        <w:rPr>
          <w:lang w:val="et-EE"/>
        </w:rPr>
        <w:tab/>
      </w:r>
      <w:r w:rsidR="00FB05E1" w:rsidRPr="00B266E6">
        <w:rPr>
          <w:lang w:val="et-EE"/>
        </w:rPr>
        <w:t>Andres Talijärv</w:t>
      </w:r>
    </w:p>
    <w:p w14:paraId="367E1443" w14:textId="46A8D5C9" w:rsidR="00B26691" w:rsidRPr="00B266E6" w:rsidRDefault="00B26691" w:rsidP="009548D9">
      <w:pPr>
        <w:tabs>
          <w:tab w:val="left" w:pos="6521"/>
        </w:tabs>
        <w:rPr>
          <w:lang w:val="et-EE"/>
        </w:rPr>
      </w:pPr>
      <w:r w:rsidRPr="00B266E6">
        <w:rPr>
          <w:lang w:val="et-EE"/>
        </w:rPr>
        <w:tab/>
        <w:t>Kantsler</w:t>
      </w:r>
    </w:p>
    <w:sectPr w:rsidR="00B26691" w:rsidRPr="00B266E6" w:rsidSect="003C4A82">
      <w:footerReference w:type="even" r:id="rId8"/>
      <w:footerReference w:type="default" r:id="rId9"/>
      <w:type w:val="continuous"/>
      <w:pgSz w:w="11907" w:h="16840" w:code="9"/>
      <w:pgMar w:top="1440" w:right="1134" w:bottom="1440" w:left="1701" w:header="709" w:footer="709" w:gutter="0"/>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3D5FE5" w14:textId="77777777" w:rsidR="00B60534" w:rsidRDefault="00B60534">
      <w:r>
        <w:separator/>
      </w:r>
    </w:p>
  </w:endnote>
  <w:endnote w:type="continuationSeparator" w:id="0">
    <w:p w14:paraId="3EC2651C" w14:textId="77777777" w:rsidR="00B60534" w:rsidRDefault="00B605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Tahoma">
    <w:altName w:val="Lucidasans"/>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AFF" w:usb1="C0007843" w:usb2="00000009" w:usb3="00000000" w:csb0="000001FF" w:csb1="00000000"/>
  </w:font>
  <w:font w:name="Cambria">
    <w:altName w:val="Calisto MT"/>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F623A9" w14:textId="77777777" w:rsidR="00787E67" w:rsidRDefault="00787E67" w:rsidP="0012032F">
    <w:pPr>
      <w:pStyle w:val="Jalus"/>
      <w:framePr w:wrap="around" w:vAnchor="text" w:hAnchor="margin" w:xAlign="center" w:y="1"/>
      <w:rPr>
        <w:rStyle w:val="Lehekljenumber"/>
      </w:rPr>
    </w:pPr>
    <w:r>
      <w:rPr>
        <w:rStyle w:val="Lehekljenumber"/>
      </w:rPr>
      <w:fldChar w:fldCharType="begin"/>
    </w:r>
    <w:r>
      <w:rPr>
        <w:rStyle w:val="Lehekljenumber"/>
      </w:rPr>
      <w:instrText xml:space="preserve">PAGE  </w:instrText>
    </w:r>
    <w:r>
      <w:rPr>
        <w:rStyle w:val="Lehekljenumber"/>
      </w:rPr>
      <w:fldChar w:fldCharType="end"/>
    </w:r>
  </w:p>
  <w:p w14:paraId="03C2DD0B" w14:textId="77777777" w:rsidR="00787E67" w:rsidRDefault="00787E67">
    <w:pPr>
      <w:pStyle w:val="Jalu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B6567B" w14:textId="77777777" w:rsidR="00787E67" w:rsidRDefault="00787E67" w:rsidP="0012032F">
    <w:pPr>
      <w:pStyle w:val="Jalus"/>
      <w:framePr w:wrap="around" w:vAnchor="text" w:hAnchor="margin" w:xAlign="center" w:y="1"/>
      <w:rPr>
        <w:rStyle w:val="Lehekljenumber"/>
      </w:rPr>
    </w:pPr>
    <w:r>
      <w:rPr>
        <w:rStyle w:val="Lehekljenumber"/>
      </w:rPr>
      <w:fldChar w:fldCharType="begin"/>
    </w:r>
    <w:r>
      <w:rPr>
        <w:rStyle w:val="Lehekljenumber"/>
      </w:rPr>
      <w:instrText xml:space="preserve">PAGE  </w:instrText>
    </w:r>
    <w:r>
      <w:rPr>
        <w:rStyle w:val="Lehekljenumber"/>
      </w:rPr>
      <w:fldChar w:fldCharType="separate"/>
    </w:r>
    <w:r w:rsidR="004033ED">
      <w:rPr>
        <w:rStyle w:val="Lehekljenumber"/>
        <w:noProof/>
      </w:rPr>
      <w:t>10</w:t>
    </w:r>
    <w:r>
      <w:rPr>
        <w:rStyle w:val="Lehekljenumber"/>
      </w:rPr>
      <w:fldChar w:fldCharType="end"/>
    </w:r>
  </w:p>
  <w:p w14:paraId="5C207D4E" w14:textId="77777777" w:rsidR="00787E67" w:rsidRDefault="00787E67">
    <w:pPr>
      <w:pStyle w:val="Jalu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D4E2BB" w14:textId="77777777" w:rsidR="00B60534" w:rsidRDefault="00B60534">
      <w:r>
        <w:separator/>
      </w:r>
    </w:p>
  </w:footnote>
  <w:footnote w:type="continuationSeparator" w:id="0">
    <w:p w14:paraId="256ABA9F" w14:textId="77777777" w:rsidR="00B60534" w:rsidRDefault="00B60534">
      <w:r>
        <w:continuationSeparator/>
      </w:r>
    </w:p>
  </w:footnote>
  <w:footnote w:id="1">
    <w:p w14:paraId="1EB00348" w14:textId="77777777" w:rsidR="00787E67" w:rsidRDefault="00787E67" w:rsidP="005B1DCE">
      <w:pPr>
        <w:pStyle w:val="Allmrkusetekst"/>
        <w:jc w:val="both"/>
      </w:pPr>
      <w:r>
        <w:rPr>
          <w:rStyle w:val="Allmrkuseviide"/>
        </w:rPr>
        <w:footnoteRef/>
      </w:r>
      <w:r>
        <w:t xml:space="preserve"> BirdLife International 2012. </w:t>
      </w:r>
      <w:r>
        <w:rPr>
          <w:i/>
          <w:iCs/>
        </w:rPr>
        <w:t>Gallinago media</w:t>
      </w:r>
      <w:r>
        <w:t>. In: IUCN 2012. IUCN Red List of Threatened Species. Version 2012.2., 27.06.2013.</w:t>
      </w:r>
    </w:p>
  </w:footnote>
  <w:footnote w:id="2">
    <w:p w14:paraId="617A91B5" w14:textId="77777777" w:rsidR="00787E67" w:rsidRDefault="00787E67" w:rsidP="005B1DCE">
      <w:pPr>
        <w:pStyle w:val="Allmrkusetekst"/>
        <w:jc w:val="both"/>
      </w:pPr>
      <w:r w:rsidRPr="00850D74">
        <w:rPr>
          <w:rStyle w:val="Allmrkuseviide"/>
        </w:rPr>
        <w:footnoteRef/>
      </w:r>
      <w:r w:rsidRPr="00850D74">
        <w:t xml:space="preserve"> Kålås, J.</w:t>
      </w:r>
      <w:r>
        <w:t xml:space="preserve"> </w:t>
      </w:r>
      <w:r w:rsidRPr="00850D74">
        <w:t xml:space="preserve">A. 2004. International Single Species Action Plan for the Conservation of the Great Snipe </w:t>
      </w:r>
      <w:r w:rsidRPr="00850D74">
        <w:rPr>
          <w:i/>
        </w:rPr>
        <w:t xml:space="preserve">Gallinago media. </w:t>
      </w:r>
      <w:r w:rsidRPr="00850D74">
        <w:t>Technical Series No 5 of the UNEP/AEWA Secretariat.</w:t>
      </w:r>
      <w:r w:rsidRPr="00850D74">
        <w:rPr>
          <w:i/>
        </w:rPr>
        <w:t xml:space="preserve"> </w:t>
      </w:r>
      <w:r>
        <w:t>41 p</w:t>
      </w:r>
      <w:r w:rsidRPr="00850D74">
        <w:t xml:space="preserve"> (</w:t>
      </w:r>
      <w:hyperlink r:id="rId1" w:history="1">
        <w:r w:rsidRPr="00850D74">
          <w:rPr>
            <w:rStyle w:val="Hperlink"/>
          </w:rPr>
          <w:t>http://www.unep-aewa.org/publications/technical_series/ts5_great_snipe.pdf</w:t>
        </w:r>
      </w:hyperlink>
      <w:r>
        <w:t>, 27.06.2013</w:t>
      </w:r>
      <w:r w:rsidRPr="00850D74">
        <w:t>).</w:t>
      </w:r>
    </w:p>
  </w:footnote>
  <w:footnote w:id="3">
    <w:p w14:paraId="3634C191" w14:textId="77777777" w:rsidR="00787E67" w:rsidRDefault="00787E67" w:rsidP="00A24866">
      <w:pPr>
        <w:pStyle w:val="Allmrkusetekst"/>
        <w:jc w:val="both"/>
      </w:pPr>
      <w:r>
        <w:rPr>
          <w:rStyle w:val="Allmrkuseviide"/>
        </w:rPr>
        <w:footnoteRef/>
      </w:r>
      <w:r>
        <w:t xml:space="preserve"> </w:t>
      </w:r>
      <w:r>
        <w:rPr>
          <w:lang w:val="et-EE"/>
        </w:rPr>
        <w:t xml:space="preserve">Kuresoo, A., </w:t>
      </w:r>
      <w:r w:rsidRPr="00E92BDF">
        <w:rPr>
          <w:lang w:val="et-EE"/>
        </w:rPr>
        <w:t>Luigujõe, L. 2009.</w:t>
      </w:r>
      <w:r w:rsidRPr="00E92BDF">
        <w:rPr>
          <w:b/>
          <w:lang w:val="et-EE"/>
        </w:rPr>
        <w:t xml:space="preserve"> </w:t>
      </w:r>
      <w:r w:rsidRPr="00E92BDF">
        <w:rPr>
          <w:lang w:val="et-EE"/>
        </w:rPr>
        <w:t>Rohunepi kaitse tegevuskava aastateks 2009-2013. Eelnõu Keskkonnaministeeriumis, 50 lk.</w:t>
      </w:r>
    </w:p>
  </w:footnote>
  <w:footnote w:id="4">
    <w:p w14:paraId="20F2B856" w14:textId="77777777" w:rsidR="00787E67" w:rsidRDefault="00787E67" w:rsidP="00E92BDF">
      <w:pPr>
        <w:pStyle w:val="Allmrkusetekst"/>
        <w:jc w:val="both"/>
      </w:pPr>
      <w:r>
        <w:rPr>
          <w:rStyle w:val="Allmrkuseviide"/>
        </w:rPr>
        <w:footnoteRef/>
      </w:r>
      <w:r>
        <w:t xml:space="preserve"> Hanski, </w:t>
      </w:r>
      <w:smartTag w:uri="urn:schemas-microsoft-com:office:smarttags" w:element="place">
        <w:r>
          <w:t>I.</w:t>
        </w:r>
      </w:smartTag>
      <w:r>
        <w:t xml:space="preserve">, Gilpin, M. 1991. Metapopulation dynamics: brief history and conceptual domain. </w:t>
      </w:r>
      <w:r>
        <w:rPr>
          <w:rStyle w:val="Rhutus"/>
        </w:rPr>
        <w:t>Biological Journal of the Linnean Society</w:t>
      </w:r>
      <w:r>
        <w:t xml:space="preserve"> 42:3–16.</w:t>
      </w:r>
    </w:p>
  </w:footnote>
  <w:footnote w:id="5">
    <w:p w14:paraId="1A967ADC" w14:textId="77777777" w:rsidR="00787E67" w:rsidRDefault="00787E67">
      <w:pPr>
        <w:pStyle w:val="Allmrkusetekst"/>
      </w:pPr>
      <w:r w:rsidRPr="003C4A82">
        <w:rPr>
          <w:rStyle w:val="Allmrkuseviide"/>
          <w:lang w:val="et-EE"/>
        </w:rPr>
        <w:footnoteRef/>
      </w:r>
      <w:r w:rsidRPr="003C4A82">
        <w:rPr>
          <w:lang w:val="et-EE"/>
        </w:rPr>
        <w:t xml:space="preserve"> Paal, J. 1997. Eesti taimkatte kasvukohatüüpide klassifikatsioon. 200 lk. Tartu, 1999.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17A43200"/>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95A66FE4"/>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9EC0C560"/>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938E28D4"/>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8F8A3A2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D68C08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45A26F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9E6E41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A082F72"/>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9E3CDE68"/>
    <w:lvl w:ilvl="0">
      <w:start w:val="1"/>
      <w:numFmt w:val="bullet"/>
      <w:lvlText w:val=""/>
      <w:lvlJc w:val="left"/>
      <w:pPr>
        <w:tabs>
          <w:tab w:val="num" w:pos="360"/>
        </w:tabs>
        <w:ind w:left="360" w:hanging="360"/>
      </w:pPr>
      <w:rPr>
        <w:rFonts w:ascii="Symbol" w:hAnsi="Symbol" w:hint="default"/>
      </w:rPr>
    </w:lvl>
  </w:abstractNum>
  <w:abstractNum w:abstractNumId="10">
    <w:nsid w:val="1A39343F"/>
    <w:multiLevelType w:val="hybridMultilevel"/>
    <w:tmpl w:val="236E8876"/>
    <w:lvl w:ilvl="0" w:tplc="0425000F">
      <w:start w:val="1"/>
      <w:numFmt w:val="decimal"/>
      <w:lvlText w:val="%1."/>
      <w:lvlJc w:val="left"/>
      <w:pPr>
        <w:tabs>
          <w:tab w:val="num" w:pos="720"/>
        </w:tabs>
        <w:ind w:left="720" w:hanging="360"/>
      </w:pPr>
      <w:rPr>
        <w:rFonts w:cs="Times New Roman"/>
      </w:rPr>
    </w:lvl>
    <w:lvl w:ilvl="1" w:tplc="04250019" w:tentative="1">
      <w:start w:val="1"/>
      <w:numFmt w:val="lowerLetter"/>
      <w:lvlText w:val="%2."/>
      <w:lvlJc w:val="left"/>
      <w:pPr>
        <w:tabs>
          <w:tab w:val="num" w:pos="1440"/>
        </w:tabs>
        <w:ind w:left="1440" w:hanging="360"/>
      </w:pPr>
      <w:rPr>
        <w:rFonts w:cs="Times New Roman"/>
      </w:rPr>
    </w:lvl>
    <w:lvl w:ilvl="2" w:tplc="0425001B" w:tentative="1">
      <w:start w:val="1"/>
      <w:numFmt w:val="lowerRoman"/>
      <w:lvlText w:val="%3."/>
      <w:lvlJc w:val="right"/>
      <w:pPr>
        <w:tabs>
          <w:tab w:val="num" w:pos="2160"/>
        </w:tabs>
        <w:ind w:left="2160" w:hanging="180"/>
      </w:pPr>
      <w:rPr>
        <w:rFonts w:cs="Times New Roman"/>
      </w:rPr>
    </w:lvl>
    <w:lvl w:ilvl="3" w:tplc="0425000F" w:tentative="1">
      <w:start w:val="1"/>
      <w:numFmt w:val="decimal"/>
      <w:lvlText w:val="%4."/>
      <w:lvlJc w:val="left"/>
      <w:pPr>
        <w:tabs>
          <w:tab w:val="num" w:pos="2880"/>
        </w:tabs>
        <w:ind w:left="2880" w:hanging="360"/>
      </w:pPr>
      <w:rPr>
        <w:rFonts w:cs="Times New Roman"/>
      </w:rPr>
    </w:lvl>
    <w:lvl w:ilvl="4" w:tplc="04250019" w:tentative="1">
      <w:start w:val="1"/>
      <w:numFmt w:val="lowerLetter"/>
      <w:lvlText w:val="%5."/>
      <w:lvlJc w:val="left"/>
      <w:pPr>
        <w:tabs>
          <w:tab w:val="num" w:pos="3600"/>
        </w:tabs>
        <w:ind w:left="3600" w:hanging="360"/>
      </w:pPr>
      <w:rPr>
        <w:rFonts w:cs="Times New Roman"/>
      </w:rPr>
    </w:lvl>
    <w:lvl w:ilvl="5" w:tplc="0425001B" w:tentative="1">
      <w:start w:val="1"/>
      <w:numFmt w:val="lowerRoman"/>
      <w:lvlText w:val="%6."/>
      <w:lvlJc w:val="right"/>
      <w:pPr>
        <w:tabs>
          <w:tab w:val="num" w:pos="4320"/>
        </w:tabs>
        <w:ind w:left="4320" w:hanging="180"/>
      </w:pPr>
      <w:rPr>
        <w:rFonts w:cs="Times New Roman"/>
      </w:rPr>
    </w:lvl>
    <w:lvl w:ilvl="6" w:tplc="0425000F" w:tentative="1">
      <w:start w:val="1"/>
      <w:numFmt w:val="decimal"/>
      <w:lvlText w:val="%7."/>
      <w:lvlJc w:val="left"/>
      <w:pPr>
        <w:tabs>
          <w:tab w:val="num" w:pos="5040"/>
        </w:tabs>
        <w:ind w:left="5040" w:hanging="360"/>
      </w:pPr>
      <w:rPr>
        <w:rFonts w:cs="Times New Roman"/>
      </w:rPr>
    </w:lvl>
    <w:lvl w:ilvl="7" w:tplc="04250019" w:tentative="1">
      <w:start w:val="1"/>
      <w:numFmt w:val="lowerLetter"/>
      <w:lvlText w:val="%8."/>
      <w:lvlJc w:val="left"/>
      <w:pPr>
        <w:tabs>
          <w:tab w:val="num" w:pos="5760"/>
        </w:tabs>
        <w:ind w:left="5760" w:hanging="360"/>
      </w:pPr>
      <w:rPr>
        <w:rFonts w:cs="Times New Roman"/>
      </w:rPr>
    </w:lvl>
    <w:lvl w:ilvl="8" w:tplc="0425001B" w:tentative="1">
      <w:start w:val="1"/>
      <w:numFmt w:val="lowerRoman"/>
      <w:lvlText w:val="%9."/>
      <w:lvlJc w:val="right"/>
      <w:pPr>
        <w:tabs>
          <w:tab w:val="num" w:pos="6480"/>
        </w:tabs>
        <w:ind w:left="6480" w:hanging="180"/>
      </w:pPr>
      <w:rPr>
        <w:rFonts w:cs="Times New Roman"/>
      </w:rPr>
    </w:lvl>
  </w:abstractNum>
  <w:abstractNum w:abstractNumId="11">
    <w:nsid w:val="47165D09"/>
    <w:multiLevelType w:val="multilevel"/>
    <w:tmpl w:val="EE98D490"/>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555"/>
        </w:tabs>
        <w:ind w:left="555" w:hanging="55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num w:numId="1">
    <w:abstractNumId w:val="10"/>
  </w:num>
  <w:num w:numId="2">
    <w:abstractNumId w:val="11"/>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trackRevisions/>
  <w:defaultTabStop w:val="720"/>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0849"/>
    <w:rsid w:val="00000A46"/>
    <w:rsid w:val="00024319"/>
    <w:rsid w:val="000257E6"/>
    <w:rsid w:val="00052A0B"/>
    <w:rsid w:val="00053FF5"/>
    <w:rsid w:val="00057BFF"/>
    <w:rsid w:val="00061D51"/>
    <w:rsid w:val="00070930"/>
    <w:rsid w:val="00071A83"/>
    <w:rsid w:val="0007745A"/>
    <w:rsid w:val="000B6292"/>
    <w:rsid w:val="000D245F"/>
    <w:rsid w:val="000D29E4"/>
    <w:rsid w:val="000E7A73"/>
    <w:rsid w:val="00107CEE"/>
    <w:rsid w:val="0012032F"/>
    <w:rsid w:val="00131B08"/>
    <w:rsid w:val="0013391A"/>
    <w:rsid w:val="001343C6"/>
    <w:rsid w:val="00146A3D"/>
    <w:rsid w:val="0015206B"/>
    <w:rsid w:val="0015691F"/>
    <w:rsid w:val="00161FCF"/>
    <w:rsid w:val="00165C85"/>
    <w:rsid w:val="00175A7B"/>
    <w:rsid w:val="001760C9"/>
    <w:rsid w:val="0018065C"/>
    <w:rsid w:val="001874EF"/>
    <w:rsid w:val="001A66E8"/>
    <w:rsid w:val="001B4D86"/>
    <w:rsid w:val="001B57FF"/>
    <w:rsid w:val="001C03FC"/>
    <w:rsid w:val="001C5694"/>
    <w:rsid w:val="001C5D65"/>
    <w:rsid w:val="001C77B6"/>
    <w:rsid w:val="001D0F6C"/>
    <w:rsid w:val="001D14B2"/>
    <w:rsid w:val="001D1C03"/>
    <w:rsid w:val="001D257C"/>
    <w:rsid w:val="001E23E8"/>
    <w:rsid w:val="002006F1"/>
    <w:rsid w:val="0020455C"/>
    <w:rsid w:val="00222DDF"/>
    <w:rsid w:val="00227632"/>
    <w:rsid w:val="002378EA"/>
    <w:rsid w:val="002447E2"/>
    <w:rsid w:val="0025167F"/>
    <w:rsid w:val="00251A97"/>
    <w:rsid w:val="00256C3B"/>
    <w:rsid w:val="0025783E"/>
    <w:rsid w:val="002640B5"/>
    <w:rsid w:val="00273177"/>
    <w:rsid w:val="00296023"/>
    <w:rsid w:val="002A0442"/>
    <w:rsid w:val="002A174F"/>
    <w:rsid w:val="002C1D69"/>
    <w:rsid w:val="002C66DC"/>
    <w:rsid w:val="002D47C4"/>
    <w:rsid w:val="002E7EA4"/>
    <w:rsid w:val="00306942"/>
    <w:rsid w:val="00312D37"/>
    <w:rsid w:val="003253C9"/>
    <w:rsid w:val="003420C3"/>
    <w:rsid w:val="003476A9"/>
    <w:rsid w:val="0036125E"/>
    <w:rsid w:val="00364BE3"/>
    <w:rsid w:val="00381C7E"/>
    <w:rsid w:val="003A1E31"/>
    <w:rsid w:val="003C4A82"/>
    <w:rsid w:val="003E2DD6"/>
    <w:rsid w:val="003F016B"/>
    <w:rsid w:val="004033ED"/>
    <w:rsid w:val="004116A9"/>
    <w:rsid w:val="00412031"/>
    <w:rsid w:val="00414A4E"/>
    <w:rsid w:val="00417373"/>
    <w:rsid w:val="004254C1"/>
    <w:rsid w:val="00432E03"/>
    <w:rsid w:val="00460849"/>
    <w:rsid w:val="00463D46"/>
    <w:rsid w:val="004A44E5"/>
    <w:rsid w:val="004B1124"/>
    <w:rsid w:val="004C1961"/>
    <w:rsid w:val="004D74E0"/>
    <w:rsid w:val="004E0FE6"/>
    <w:rsid w:val="004E575E"/>
    <w:rsid w:val="00501D0B"/>
    <w:rsid w:val="0050347F"/>
    <w:rsid w:val="00504AEA"/>
    <w:rsid w:val="00516ED9"/>
    <w:rsid w:val="005225D8"/>
    <w:rsid w:val="00532C8F"/>
    <w:rsid w:val="00533215"/>
    <w:rsid w:val="005721D5"/>
    <w:rsid w:val="00586124"/>
    <w:rsid w:val="00587859"/>
    <w:rsid w:val="00587D9C"/>
    <w:rsid w:val="00596658"/>
    <w:rsid w:val="005A1401"/>
    <w:rsid w:val="005A73C3"/>
    <w:rsid w:val="005A753E"/>
    <w:rsid w:val="005B1DCE"/>
    <w:rsid w:val="005D28DB"/>
    <w:rsid w:val="005D544A"/>
    <w:rsid w:val="005E4DDC"/>
    <w:rsid w:val="005E5989"/>
    <w:rsid w:val="005F442A"/>
    <w:rsid w:val="0060211B"/>
    <w:rsid w:val="00602A36"/>
    <w:rsid w:val="00631A3D"/>
    <w:rsid w:val="00635843"/>
    <w:rsid w:val="0066771E"/>
    <w:rsid w:val="006679C6"/>
    <w:rsid w:val="00670365"/>
    <w:rsid w:val="00677BDD"/>
    <w:rsid w:val="006972B4"/>
    <w:rsid w:val="006A4483"/>
    <w:rsid w:val="006A45DA"/>
    <w:rsid w:val="006B3D6B"/>
    <w:rsid w:val="006B658A"/>
    <w:rsid w:val="006C1F74"/>
    <w:rsid w:val="006D012E"/>
    <w:rsid w:val="006D20B0"/>
    <w:rsid w:val="006E02AF"/>
    <w:rsid w:val="006E0ACB"/>
    <w:rsid w:val="006E3E1E"/>
    <w:rsid w:val="006F09CF"/>
    <w:rsid w:val="00707970"/>
    <w:rsid w:val="007118F2"/>
    <w:rsid w:val="00726343"/>
    <w:rsid w:val="0073038B"/>
    <w:rsid w:val="00731AF4"/>
    <w:rsid w:val="0074395C"/>
    <w:rsid w:val="00747CBD"/>
    <w:rsid w:val="00753FD4"/>
    <w:rsid w:val="007568D3"/>
    <w:rsid w:val="007667D7"/>
    <w:rsid w:val="007679DD"/>
    <w:rsid w:val="00770088"/>
    <w:rsid w:val="00774782"/>
    <w:rsid w:val="00786D02"/>
    <w:rsid w:val="00787E67"/>
    <w:rsid w:val="00790B29"/>
    <w:rsid w:val="007A1A9B"/>
    <w:rsid w:val="007A3BBD"/>
    <w:rsid w:val="007B4371"/>
    <w:rsid w:val="007B4A06"/>
    <w:rsid w:val="007B52C4"/>
    <w:rsid w:val="007B75E0"/>
    <w:rsid w:val="007C02CF"/>
    <w:rsid w:val="007D047B"/>
    <w:rsid w:val="007D50BA"/>
    <w:rsid w:val="007E6722"/>
    <w:rsid w:val="0081706C"/>
    <w:rsid w:val="00823CFA"/>
    <w:rsid w:val="0082757C"/>
    <w:rsid w:val="00832A11"/>
    <w:rsid w:val="0083724A"/>
    <w:rsid w:val="00850D74"/>
    <w:rsid w:val="008520BB"/>
    <w:rsid w:val="00855CC7"/>
    <w:rsid w:val="00873960"/>
    <w:rsid w:val="00885CBD"/>
    <w:rsid w:val="00894A7B"/>
    <w:rsid w:val="008979E1"/>
    <w:rsid w:val="008B0095"/>
    <w:rsid w:val="008B0A55"/>
    <w:rsid w:val="008B4CEE"/>
    <w:rsid w:val="008C6E41"/>
    <w:rsid w:val="008D0193"/>
    <w:rsid w:val="008D762D"/>
    <w:rsid w:val="008E1F76"/>
    <w:rsid w:val="008E3FE4"/>
    <w:rsid w:val="008F7A90"/>
    <w:rsid w:val="00906B97"/>
    <w:rsid w:val="009171AF"/>
    <w:rsid w:val="00935D93"/>
    <w:rsid w:val="009448D9"/>
    <w:rsid w:val="0095297B"/>
    <w:rsid w:val="009548D9"/>
    <w:rsid w:val="00961633"/>
    <w:rsid w:val="009665C7"/>
    <w:rsid w:val="00973C3E"/>
    <w:rsid w:val="009752A0"/>
    <w:rsid w:val="009974E7"/>
    <w:rsid w:val="009B7926"/>
    <w:rsid w:val="009C0BCA"/>
    <w:rsid w:val="009D74B8"/>
    <w:rsid w:val="009E0F41"/>
    <w:rsid w:val="009F43A7"/>
    <w:rsid w:val="009F6289"/>
    <w:rsid w:val="00A03611"/>
    <w:rsid w:val="00A05C0F"/>
    <w:rsid w:val="00A1060B"/>
    <w:rsid w:val="00A20E08"/>
    <w:rsid w:val="00A24866"/>
    <w:rsid w:val="00A24C09"/>
    <w:rsid w:val="00A376F5"/>
    <w:rsid w:val="00A50AA0"/>
    <w:rsid w:val="00A53571"/>
    <w:rsid w:val="00A9289C"/>
    <w:rsid w:val="00AB323F"/>
    <w:rsid w:val="00AB69A7"/>
    <w:rsid w:val="00AE383E"/>
    <w:rsid w:val="00AF1F1C"/>
    <w:rsid w:val="00B07914"/>
    <w:rsid w:val="00B20C2B"/>
    <w:rsid w:val="00B20C35"/>
    <w:rsid w:val="00B26691"/>
    <w:rsid w:val="00B266E6"/>
    <w:rsid w:val="00B34340"/>
    <w:rsid w:val="00B43A8D"/>
    <w:rsid w:val="00B44741"/>
    <w:rsid w:val="00B5221F"/>
    <w:rsid w:val="00B60534"/>
    <w:rsid w:val="00B6318A"/>
    <w:rsid w:val="00B90BC5"/>
    <w:rsid w:val="00BA105C"/>
    <w:rsid w:val="00BA39E1"/>
    <w:rsid w:val="00BB11D5"/>
    <w:rsid w:val="00BC47B8"/>
    <w:rsid w:val="00BD51B4"/>
    <w:rsid w:val="00BE7C7C"/>
    <w:rsid w:val="00C032F0"/>
    <w:rsid w:val="00C14AC3"/>
    <w:rsid w:val="00C15735"/>
    <w:rsid w:val="00C27A8F"/>
    <w:rsid w:val="00C50BC1"/>
    <w:rsid w:val="00C52445"/>
    <w:rsid w:val="00C534B1"/>
    <w:rsid w:val="00C57B44"/>
    <w:rsid w:val="00C62059"/>
    <w:rsid w:val="00C71F02"/>
    <w:rsid w:val="00C915CD"/>
    <w:rsid w:val="00CA361D"/>
    <w:rsid w:val="00CA4C4E"/>
    <w:rsid w:val="00CA7EEC"/>
    <w:rsid w:val="00CD3936"/>
    <w:rsid w:val="00CF01AE"/>
    <w:rsid w:val="00CF6136"/>
    <w:rsid w:val="00D169C3"/>
    <w:rsid w:val="00D2133F"/>
    <w:rsid w:val="00D31817"/>
    <w:rsid w:val="00D374C9"/>
    <w:rsid w:val="00D41741"/>
    <w:rsid w:val="00D42BC1"/>
    <w:rsid w:val="00D57B2E"/>
    <w:rsid w:val="00D613A5"/>
    <w:rsid w:val="00D62617"/>
    <w:rsid w:val="00D86A2A"/>
    <w:rsid w:val="00DB0607"/>
    <w:rsid w:val="00DB6F5F"/>
    <w:rsid w:val="00DB7FDD"/>
    <w:rsid w:val="00DC2341"/>
    <w:rsid w:val="00DD38BE"/>
    <w:rsid w:val="00DD403A"/>
    <w:rsid w:val="00DD4510"/>
    <w:rsid w:val="00DE496D"/>
    <w:rsid w:val="00E02956"/>
    <w:rsid w:val="00E02C79"/>
    <w:rsid w:val="00E251F2"/>
    <w:rsid w:val="00E429CD"/>
    <w:rsid w:val="00E46C4F"/>
    <w:rsid w:val="00E5525A"/>
    <w:rsid w:val="00E6459E"/>
    <w:rsid w:val="00E66C41"/>
    <w:rsid w:val="00E75470"/>
    <w:rsid w:val="00E91013"/>
    <w:rsid w:val="00E92BDF"/>
    <w:rsid w:val="00E9387E"/>
    <w:rsid w:val="00EB20A0"/>
    <w:rsid w:val="00EB37BE"/>
    <w:rsid w:val="00EC37A0"/>
    <w:rsid w:val="00EC53C1"/>
    <w:rsid w:val="00EC63A4"/>
    <w:rsid w:val="00ED0C23"/>
    <w:rsid w:val="00ED2C75"/>
    <w:rsid w:val="00ED35F2"/>
    <w:rsid w:val="00EE4439"/>
    <w:rsid w:val="00EE6D3B"/>
    <w:rsid w:val="00EE75CF"/>
    <w:rsid w:val="00EF0753"/>
    <w:rsid w:val="00EF3882"/>
    <w:rsid w:val="00F11059"/>
    <w:rsid w:val="00F2027B"/>
    <w:rsid w:val="00F252C1"/>
    <w:rsid w:val="00F31165"/>
    <w:rsid w:val="00F478A8"/>
    <w:rsid w:val="00F53582"/>
    <w:rsid w:val="00F55427"/>
    <w:rsid w:val="00F70D10"/>
    <w:rsid w:val="00F77A42"/>
    <w:rsid w:val="00F876A4"/>
    <w:rsid w:val="00F95E7F"/>
    <w:rsid w:val="00FA098C"/>
    <w:rsid w:val="00FA0D95"/>
    <w:rsid w:val="00FA2A6F"/>
    <w:rsid w:val="00FB05E1"/>
    <w:rsid w:val="00FB4568"/>
    <w:rsid w:val="00FB53FA"/>
    <w:rsid w:val="00FB64EE"/>
    <w:rsid w:val="00FC2471"/>
    <w:rsid w:val="00FC4505"/>
    <w:rsid w:val="00FD23C6"/>
    <w:rsid w:val="00FD4409"/>
    <w:rsid w:val="00FF16E6"/>
  </w:rsids>
  <m:mathPr>
    <m:mathFont m:val="Cambria Math"/>
    <m:brkBin m:val="before"/>
    <m:brkBinSub m:val="--"/>
    <m:smallFrac m:val="0"/>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hapeDefaults>
    <o:shapedefaults v:ext="edit" spidmax="1026"/>
    <o:shapelayout v:ext="edit">
      <o:idmap v:ext="edit" data="1"/>
    </o:shapelayout>
  </w:shapeDefaults>
  <w:decimalSymbol w:val=","/>
  <w:listSeparator w:val=";"/>
  <w14:docId w14:val="586452CE"/>
  <w14:defaultImageDpi w14:val="0"/>
  <w15:docId w15:val="{3DFBCEB0-B830-4304-8A32-F4EBE7D4B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Calibri"/>
        <w:sz w:val="22"/>
        <w:szCs w:val="22"/>
        <w:lang w:val="et-EE" w:eastAsia="et-EE"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locked="1"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locked="1"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allaad">
    <w:name w:val="Normal"/>
    <w:qFormat/>
    <w:pPr>
      <w:widowControl w:val="0"/>
      <w:autoSpaceDE w:val="0"/>
      <w:autoSpaceDN w:val="0"/>
      <w:adjustRightInd w:val="0"/>
      <w:spacing w:after="0" w:line="240" w:lineRule="auto"/>
    </w:pPr>
    <w:rPr>
      <w:rFonts w:ascii="Times New Roman" w:hAnsi="Times New Roman" w:cs="Times New Roman"/>
      <w:sz w:val="24"/>
      <w:szCs w:val="24"/>
      <w:lang w:val="en-US" w:eastAsia="en-US"/>
    </w:rPr>
  </w:style>
  <w:style w:type="paragraph" w:styleId="Pealkiri3">
    <w:name w:val="heading 3"/>
    <w:basedOn w:val="Normaallaad"/>
    <w:link w:val="Pealkiri3Mrk"/>
    <w:uiPriority w:val="9"/>
    <w:qFormat/>
    <w:locked/>
    <w:rsid w:val="00E91013"/>
    <w:pPr>
      <w:widowControl/>
      <w:autoSpaceDE/>
      <w:autoSpaceDN/>
      <w:adjustRightInd/>
      <w:spacing w:before="100" w:beforeAutospacing="1" w:after="100" w:afterAutospacing="1"/>
      <w:outlineLvl w:val="2"/>
    </w:pPr>
    <w:rPr>
      <w:b/>
      <w:bCs/>
      <w:sz w:val="27"/>
      <w:szCs w:val="27"/>
      <w:lang w:val="et-EE" w:eastAsia="et-EE"/>
    </w:rPr>
  </w:style>
  <w:style w:type="character" w:default="1" w:styleId="Liguvaikefont">
    <w:name w:val="Default Paragraph Font"/>
    <w:uiPriority w:val="1"/>
    <w:semiHidden/>
    <w:unhideWhenUsed/>
  </w:style>
  <w:style w:type="table" w:default="1" w:styleId="Normaaltabel">
    <w:name w:val="Normal Table"/>
    <w:uiPriority w:val="99"/>
    <w:semiHidden/>
    <w:unhideWhenUsed/>
    <w:tblPr>
      <w:tblInd w:w="0" w:type="dxa"/>
      <w:tblCellMar>
        <w:top w:w="0" w:type="dxa"/>
        <w:left w:w="108" w:type="dxa"/>
        <w:bottom w:w="0" w:type="dxa"/>
        <w:right w:w="108" w:type="dxa"/>
      </w:tblCellMar>
    </w:tblPr>
  </w:style>
  <w:style w:type="numbering" w:default="1" w:styleId="Loendita">
    <w:name w:val="No List"/>
    <w:uiPriority w:val="99"/>
    <w:semiHidden/>
    <w:unhideWhenUsed/>
  </w:style>
  <w:style w:type="paragraph" w:styleId="Jutumullitekst">
    <w:name w:val="Balloon Text"/>
    <w:basedOn w:val="Normaallaad"/>
    <w:link w:val="JutumullitekstMrk"/>
    <w:uiPriority w:val="99"/>
    <w:rPr>
      <w:rFonts w:ascii="Tahoma" w:hAnsi="Tahoma" w:cs="Tahoma"/>
      <w:sz w:val="16"/>
      <w:szCs w:val="16"/>
    </w:rPr>
  </w:style>
  <w:style w:type="character" w:customStyle="1" w:styleId="JutumullitekstMrk">
    <w:name w:val="Jutumullitekst Märk"/>
    <w:basedOn w:val="Liguvaikefont"/>
    <w:link w:val="Jutumullitekst"/>
    <w:uiPriority w:val="99"/>
    <w:locked/>
    <w:rPr>
      <w:rFonts w:ascii="Tahoma" w:hAnsi="Tahoma" w:cs="Tahoma"/>
      <w:sz w:val="16"/>
      <w:szCs w:val="16"/>
      <w:lang w:val="en-US" w:eastAsia="en-US"/>
    </w:rPr>
  </w:style>
  <w:style w:type="paragraph" w:styleId="Allmrkusetekst">
    <w:name w:val="footnote text"/>
    <w:basedOn w:val="Normaallaad"/>
    <w:link w:val="AllmrkusetekstMrk"/>
    <w:uiPriority w:val="99"/>
    <w:rPr>
      <w:sz w:val="20"/>
      <w:szCs w:val="20"/>
    </w:rPr>
  </w:style>
  <w:style w:type="character" w:customStyle="1" w:styleId="AllmrkusetekstMrk">
    <w:name w:val="Allmärkuse tekst Märk"/>
    <w:basedOn w:val="Liguvaikefont"/>
    <w:link w:val="Allmrkusetekst"/>
    <w:uiPriority w:val="99"/>
    <w:locked/>
    <w:rPr>
      <w:rFonts w:ascii="Times New Roman" w:hAnsi="Times New Roman" w:cs="Times New Roman"/>
      <w:sz w:val="20"/>
      <w:szCs w:val="20"/>
      <w:lang w:val="en-US" w:eastAsia="en-US"/>
    </w:rPr>
  </w:style>
  <w:style w:type="paragraph" w:customStyle="1" w:styleId="Heading">
    <w:name w:val="Heading"/>
    <w:basedOn w:val="Normaallaad"/>
    <w:next w:val="Kehatekst"/>
    <w:uiPriority w:val="99"/>
    <w:pPr>
      <w:keepNext/>
      <w:spacing w:before="240" w:after="120"/>
    </w:pPr>
    <w:rPr>
      <w:rFonts w:ascii="Arial" w:hAnsi="Arial" w:cs="Arial"/>
      <w:sz w:val="28"/>
      <w:szCs w:val="28"/>
    </w:rPr>
  </w:style>
  <w:style w:type="paragraph" w:styleId="Kehatekst">
    <w:name w:val="Body Text"/>
    <w:basedOn w:val="Normaallaad"/>
    <w:link w:val="KehatekstMrk"/>
    <w:uiPriority w:val="99"/>
    <w:pPr>
      <w:spacing w:after="120"/>
    </w:pPr>
  </w:style>
  <w:style w:type="character" w:customStyle="1" w:styleId="KehatekstMrk">
    <w:name w:val="Kehatekst Märk"/>
    <w:basedOn w:val="Liguvaikefont"/>
    <w:link w:val="Kehatekst"/>
    <w:uiPriority w:val="99"/>
    <w:locked/>
    <w:rPr>
      <w:rFonts w:ascii="Times New Roman" w:hAnsi="Times New Roman" w:cs="Times New Roman"/>
      <w:sz w:val="24"/>
      <w:szCs w:val="24"/>
    </w:rPr>
  </w:style>
  <w:style w:type="paragraph" w:styleId="Loend">
    <w:name w:val="List"/>
    <w:basedOn w:val="Kehatekst"/>
    <w:uiPriority w:val="99"/>
    <w:rPr>
      <w:rFonts w:ascii="Tahoma" w:hAnsi="Tahoma" w:cs="Tahoma"/>
    </w:rPr>
  </w:style>
  <w:style w:type="paragraph" w:styleId="Pealdis">
    <w:name w:val="caption"/>
    <w:basedOn w:val="Normaallaad"/>
    <w:uiPriority w:val="99"/>
    <w:qFormat/>
    <w:pPr>
      <w:spacing w:before="120" w:after="120"/>
    </w:pPr>
    <w:rPr>
      <w:rFonts w:ascii="Tahoma" w:hAnsi="Tahoma" w:cs="Tahoma"/>
      <w:i/>
      <w:iCs/>
    </w:rPr>
  </w:style>
  <w:style w:type="paragraph" w:customStyle="1" w:styleId="Index">
    <w:name w:val="Index"/>
    <w:basedOn w:val="Normaallaad"/>
    <w:uiPriority w:val="99"/>
    <w:rPr>
      <w:rFonts w:ascii="Tahoma" w:hAnsi="Tahoma" w:cs="Tahoma"/>
    </w:rPr>
  </w:style>
  <w:style w:type="paragraph" w:customStyle="1" w:styleId="TableContents">
    <w:name w:val="Table Contents"/>
    <w:basedOn w:val="Normaallaad"/>
    <w:uiPriority w:val="99"/>
  </w:style>
  <w:style w:type="paragraph" w:customStyle="1" w:styleId="TableHeading">
    <w:name w:val="Table Heading"/>
    <w:basedOn w:val="TableContents"/>
    <w:uiPriority w:val="99"/>
    <w:pPr>
      <w:jc w:val="center"/>
    </w:pPr>
    <w:rPr>
      <w:b/>
      <w:bCs/>
    </w:rPr>
  </w:style>
  <w:style w:type="character" w:styleId="Allmrkuseviide">
    <w:name w:val="footnote reference"/>
    <w:basedOn w:val="Liguvaikefont"/>
    <w:uiPriority w:val="99"/>
    <w:rPr>
      <w:rFonts w:ascii="Times New Roman" w:hAnsi="Times New Roman" w:cs="Times New Roman"/>
      <w:vertAlign w:val="superscript"/>
    </w:rPr>
  </w:style>
  <w:style w:type="paragraph" w:styleId="Normaallaadveeb">
    <w:name w:val="Normal (Web)"/>
    <w:basedOn w:val="Normaallaad"/>
    <w:uiPriority w:val="99"/>
    <w:pPr>
      <w:widowControl/>
      <w:autoSpaceDE/>
      <w:autoSpaceDN/>
      <w:adjustRightInd/>
      <w:spacing w:before="100" w:beforeAutospacing="1" w:after="119"/>
    </w:pPr>
    <w:rPr>
      <w:lang w:val="et-EE" w:eastAsia="et-EE"/>
    </w:rPr>
  </w:style>
  <w:style w:type="paragraph" w:styleId="Jalus">
    <w:name w:val="footer"/>
    <w:basedOn w:val="Normaallaad"/>
    <w:link w:val="JalusMrk"/>
    <w:uiPriority w:val="99"/>
    <w:rsid w:val="00251A97"/>
    <w:pPr>
      <w:tabs>
        <w:tab w:val="center" w:pos="4536"/>
        <w:tab w:val="right" w:pos="9072"/>
      </w:tabs>
    </w:pPr>
  </w:style>
  <w:style w:type="character" w:customStyle="1" w:styleId="JalusMrk">
    <w:name w:val="Jalus Märk"/>
    <w:basedOn w:val="Liguvaikefont"/>
    <w:link w:val="Jalus"/>
    <w:uiPriority w:val="99"/>
    <w:semiHidden/>
    <w:locked/>
    <w:rPr>
      <w:rFonts w:ascii="Times New Roman" w:hAnsi="Times New Roman" w:cs="Times New Roman"/>
      <w:sz w:val="24"/>
      <w:szCs w:val="24"/>
      <w:lang w:val="en-US" w:eastAsia="en-US"/>
    </w:rPr>
  </w:style>
  <w:style w:type="character" w:styleId="Lehekljenumber">
    <w:name w:val="page number"/>
    <w:basedOn w:val="Liguvaikefont"/>
    <w:uiPriority w:val="99"/>
    <w:rsid w:val="00251A97"/>
    <w:rPr>
      <w:rFonts w:cs="Times New Roman"/>
    </w:rPr>
  </w:style>
  <w:style w:type="character" w:styleId="Kommentaariviide">
    <w:name w:val="annotation reference"/>
    <w:basedOn w:val="Liguvaikefont"/>
    <w:uiPriority w:val="99"/>
    <w:semiHidden/>
    <w:rsid w:val="002378EA"/>
    <w:rPr>
      <w:rFonts w:cs="Times New Roman"/>
      <w:sz w:val="16"/>
      <w:szCs w:val="16"/>
    </w:rPr>
  </w:style>
  <w:style w:type="paragraph" w:styleId="Kommentaaritekst">
    <w:name w:val="annotation text"/>
    <w:basedOn w:val="Normaallaad"/>
    <w:link w:val="KommentaaritekstMrk"/>
    <w:uiPriority w:val="99"/>
    <w:semiHidden/>
    <w:rsid w:val="002378EA"/>
    <w:rPr>
      <w:sz w:val="20"/>
      <w:szCs w:val="20"/>
    </w:rPr>
  </w:style>
  <w:style w:type="character" w:customStyle="1" w:styleId="KommentaaritekstMrk">
    <w:name w:val="Kommentaari tekst Märk"/>
    <w:basedOn w:val="Liguvaikefont"/>
    <w:link w:val="Kommentaaritekst"/>
    <w:uiPriority w:val="99"/>
    <w:semiHidden/>
    <w:locked/>
    <w:rPr>
      <w:rFonts w:ascii="Times New Roman" w:hAnsi="Times New Roman" w:cs="Times New Roman"/>
      <w:sz w:val="20"/>
      <w:szCs w:val="20"/>
      <w:lang w:val="en-US" w:eastAsia="en-US"/>
    </w:rPr>
  </w:style>
  <w:style w:type="paragraph" w:styleId="Kommentaariteema">
    <w:name w:val="annotation subject"/>
    <w:basedOn w:val="Kommentaaritekst"/>
    <w:next w:val="Kommentaaritekst"/>
    <w:link w:val="KommentaariteemaMrk"/>
    <w:uiPriority w:val="99"/>
    <w:semiHidden/>
    <w:rsid w:val="002378EA"/>
    <w:rPr>
      <w:b/>
      <w:bCs/>
    </w:rPr>
  </w:style>
  <w:style w:type="character" w:customStyle="1" w:styleId="KommentaariteemaMrk">
    <w:name w:val="Kommentaari teema Märk"/>
    <w:basedOn w:val="KommentaaritekstMrk"/>
    <w:link w:val="Kommentaariteema"/>
    <w:uiPriority w:val="99"/>
    <w:semiHidden/>
    <w:locked/>
    <w:rPr>
      <w:rFonts w:ascii="Times New Roman" w:hAnsi="Times New Roman" w:cs="Times New Roman"/>
      <w:b/>
      <w:bCs/>
      <w:sz w:val="20"/>
      <w:szCs w:val="20"/>
      <w:lang w:val="en-US" w:eastAsia="en-US"/>
    </w:rPr>
  </w:style>
  <w:style w:type="character" w:styleId="Hperlink">
    <w:name w:val="Hyperlink"/>
    <w:basedOn w:val="Liguvaikefont"/>
    <w:uiPriority w:val="99"/>
    <w:rsid w:val="00071A83"/>
    <w:rPr>
      <w:rFonts w:cs="Times New Roman"/>
      <w:color w:val="0000FF"/>
      <w:u w:val="single"/>
    </w:rPr>
  </w:style>
  <w:style w:type="character" w:styleId="Rhutus">
    <w:name w:val="Emphasis"/>
    <w:basedOn w:val="Liguvaikefont"/>
    <w:uiPriority w:val="99"/>
    <w:qFormat/>
    <w:locked/>
    <w:rsid w:val="00E92BDF"/>
    <w:rPr>
      <w:rFonts w:cs="Times New Roman"/>
      <w:i/>
      <w:iCs/>
    </w:rPr>
  </w:style>
  <w:style w:type="character" w:customStyle="1" w:styleId="Pealkiri3Mrk">
    <w:name w:val="Pealkiri 3 Märk"/>
    <w:basedOn w:val="Liguvaikefont"/>
    <w:link w:val="Pealkiri3"/>
    <w:uiPriority w:val="9"/>
    <w:rsid w:val="00E91013"/>
    <w:rPr>
      <w:rFonts w:ascii="Times New Roman" w:hAnsi="Times New Roman" w:cs="Times New Roman"/>
      <w:b/>
      <w:bCs/>
      <w:sz w:val="27"/>
      <w:szCs w:val="27"/>
    </w:rPr>
  </w:style>
  <w:style w:type="character" w:styleId="Tugev">
    <w:name w:val="Strong"/>
    <w:basedOn w:val="Liguvaikefont"/>
    <w:uiPriority w:val="22"/>
    <w:qFormat/>
    <w:locked/>
    <w:rsid w:val="00E910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5329372">
      <w:bodyDiv w:val="1"/>
      <w:marLeft w:val="0"/>
      <w:marRight w:val="0"/>
      <w:marTop w:val="0"/>
      <w:marBottom w:val="0"/>
      <w:divBdr>
        <w:top w:val="none" w:sz="0" w:space="0" w:color="auto"/>
        <w:left w:val="none" w:sz="0" w:space="0" w:color="auto"/>
        <w:bottom w:val="none" w:sz="0" w:space="0" w:color="auto"/>
        <w:right w:val="none" w:sz="0" w:space="0" w:color="auto"/>
      </w:divBdr>
      <w:divsChild>
        <w:div w:id="795951798">
          <w:marLeft w:val="0"/>
          <w:marRight w:val="0"/>
          <w:marTop w:val="0"/>
          <w:marBottom w:val="0"/>
          <w:divBdr>
            <w:top w:val="none" w:sz="0" w:space="0" w:color="auto"/>
            <w:left w:val="none" w:sz="0" w:space="0" w:color="auto"/>
            <w:bottom w:val="none" w:sz="0" w:space="0" w:color="auto"/>
            <w:right w:val="none" w:sz="0" w:space="0" w:color="auto"/>
          </w:divBdr>
        </w:div>
        <w:div w:id="1538397022">
          <w:marLeft w:val="0"/>
          <w:marRight w:val="0"/>
          <w:marTop w:val="0"/>
          <w:marBottom w:val="0"/>
          <w:divBdr>
            <w:top w:val="none" w:sz="0" w:space="0" w:color="auto"/>
            <w:left w:val="none" w:sz="0" w:space="0" w:color="auto"/>
            <w:bottom w:val="none" w:sz="0" w:space="0" w:color="auto"/>
            <w:right w:val="none" w:sz="0" w:space="0" w:color="auto"/>
          </w:divBdr>
        </w:div>
      </w:divsChild>
    </w:div>
    <w:div w:id="380444499">
      <w:bodyDiv w:val="1"/>
      <w:marLeft w:val="0"/>
      <w:marRight w:val="0"/>
      <w:marTop w:val="0"/>
      <w:marBottom w:val="0"/>
      <w:divBdr>
        <w:top w:val="none" w:sz="0" w:space="0" w:color="auto"/>
        <w:left w:val="none" w:sz="0" w:space="0" w:color="auto"/>
        <w:bottom w:val="none" w:sz="0" w:space="0" w:color="auto"/>
        <w:right w:val="none" w:sz="0" w:space="0" w:color="auto"/>
      </w:divBdr>
    </w:div>
    <w:div w:id="1182477848">
      <w:marLeft w:val="0"/>
      <w:marRight w:val="0"/>
      <w:marTop w:val="0"/>
      <w:marBottom w:val="0"/>
      <w:divBdr>
        <w:top w:val="none" w:sz="0" w:space="0" w:color="auto"/>
        <w:left w:val="none" w:sz="0" w:space="0" w:color="auto"/>
        <w:bottom w:val="none" w:sz="0" w:space="0" w:color="auto"/>
        <w:right w:val="none" w:sz="0" w:space="0" w:color="auto"/>
      </w:divBdr>
    </w:div>
    <w:div w:id="1182477849">
      <w:marLeft w:val="0"/>
      <w:marRight w:val="0"/>
      <w:marTop w:val="0"/>
      <w:marBottom w:val="0"/>
      <w:divBdr>
        <w:top w:val="none" w:sz="0" w:space="0" w:color="auto"/>
        <w:left w:val="none" w:sz="0" w:space="0" w:color="auto"/>
        <w:bottom w:val="none" w:sz="0" w:space="0" w:color="auto"/>
        <w:right w:val="none" w:sz="0" w:space="0" w:color="auto"/>
      </w:divBdr>
    </w:div>
    <w:div w:id="1533180413">
      <w:bodyDiv w:val="1"/>
      <w:marLeft w:val="0"/>
      <w:marRight w:val="0"/>
      <w:marTop w:val="0"/>
      <w:marBottom w:val="0"/>
      <w:divBdr>
        <w:top w:val="none" w:sz="0" w:space="0" w:color="auto"/>
        <w:left w:val="none" w:sz="0" w:space="0" w:color="auto"/>
        <w:bottom w:val="none" w:sz="0" w:space="0" w:color="auto"/>
        <w:right w:val="none" w:sz="0" w:space="0" w:color="auto"/>
      </w:divBdr>
      <w:divsChild>
        <w:div w:id="2104564028">
          <w:marLeft w:val="0"/>
          <w:marRight w:val="0"/>
          <w:marTop w:val="0"/>
          <w:marBottom w:val="0"/>
          <w:divBdr>
            <w:top w:val="none" w:sz="0" w:space="0" w:color="auto"/>
            <w:left w:val="none" w:sz="0" w:space="0" w:color="auto"/>
            <w:bottom w:val="none" w:sz="0" w:space="0" w:color="auto"/>
            <w:right w:val="none" w:sz="0" w:space="0" w:color="auto"/>
          </w:divBdr>
        </w:div>
        <w:div w:id="6161840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www.unep-aewa.org/publications/technical_series/ts5_great_snipe.pdf" TargetMode="External"/></Relationships>
</file>

<file path=word/theme/theme1.xml><?xml version="1.0" encoding="utf-8"?>
<a:theme xmlns:a="http://schemas.openxmlformats.org/drawingml/2006/main" name="Tarkvarakomplekti Office kujundus">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4688DD-027D-4175-B589-6AE8C9EAB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10</Pages>
  <Words>4283</Words>
  <Characters>24842</Characters>
  <Application>Microsoft Office Word</Application>
  <DocSecurity>0</DocSecurity>
  <Lines>207</Lines>
  <Paragraphs>58</Paragraphs>
  <ScaleCrop>false</ScaleCrop>
  <HeadingPairs>
    <vt:vector size="4" baseType="variant">
      <vt:variant>
        <vt:lpstr>Tiitel</vt:lpstr>
      </vt:variant>
      <vt:variant>
        <vt:i4>1</vt:i4>
      </vt:variant>
      <vt:variant>
        <vt:lpstr>Pealkiri</vt:lpstr>
      </vt:variant>
      <vt:variant>
        <vt:i4>1</vt:i4>
      </vt:variant>
    </vt:vector>
  </HeadingPairs>
  <TitlesOfParts>
    <vt:vector size="2" baseType="lpstr">
      <vt:lpstr>EELNÕU 27</vt:lpstr>
      <vt:lpstr>EELNÕU 27</vt:lpstr>
    </vt:vector>
  </TitlesOfParts>
  <Company>Keskkonnaministeerium</Company>
  <LinksUpToDate>false</LinksUpToDate>
  <CharactersWithSpaces>29067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EELNÕU 27</dc:title>
  <dc:subject/>
  <dc:creator>Your User Name</dc:creator>
  <cp:keywords/>
  <dc:description/>
  <cp:lastModifiedBy>UllarR</cp:lastModifiedBy>
  <cp:revision>5</cp:revision>
  <dcterms:created xsi:type="dcterms:W3CDTF">2014-12-17T15:18:00Z</dcterms:created>
  <dcterms:modified xsi:type="dcterms:W3CDTF">2014-12-17T16:19:00Z</dcterms:modified>
</cp:coreProperties>
</file>